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0A" w:rsidRDefault="00D5320A" w:rsidP="00D5320A">
      <w:pPr>
        <w:pStyle w:val="Header"/>
      </w:pPr>
      <w:r>
        <w:t>Name(s): Katie McDermott, Elizabeth Weibley and Jamie Venice</w:t>
      </w:r>
    </w:p>
    <w:p w:rsidR="00D5320A" w:rsidRDefault="00D5320A" w:rsidP="00D5320A">
      <w:pPr>
        <w:pStyle w:val="Header"/>
      </w:pPr>
    </w:p>
    <w:p w:rsidR="00624DAE" w:rsidRDefault="00624DAE" w:rsidP="00D41E37">
      <w:r>
        <w:t>Class: LAE 4335-001 Methods of Teaching English: High School</w:t>
      </w:r>
    </w:p>
    <w:p w:rsidR="00624DAE" w:rsidRDefault="00624DAE" w:rsidP="00D41E37"/>
    <w:p w:rsidR="00D41E37" w:rsidRDefault="007F3353" w:rsidP="00D41E37">
      <w:r>
        <w:t>Subject: Viewing and other 21</w:t>
      </w:r>
      <w:r w:rsidRPr="007F3353">
        <w:rPr>
          <w:vertAlign w:val="superscript"/>
        </w:rPr>
        <w:t>st</w:t>
      </w:r>
      <w:r>
        <w:t xml:space="preserve"> Century </w:t>
      </w:r>
      <w:r w:rsidR="003D7597">
        <w:t>Literacy</w:t>
      </w:r>
    </w:p>
    <w:p w:rsidR="00D41E37" w:rsidRPr="00F346C2" w:rsidRDefault="00D41E37" w:rsidP="00F346C2">
      <w:pPr>
        <w:pStyle w:val="NormalWeb"/>
        <w:ind w:left="2880" w:hanging="2880"/>
      </w:pPr>
      <w:r w:rsidRPr="00F346C2">
        <w:t>Lesson Title:</w:t>
      </w:r>
      <w:r w:rsidR="00F346C2" w:rsidRPr="00F346C2">
        <w:t xml:space="preserve"> Movie Magic: Utilizing Film and the Internet to Boost your Classroom</w:t>
      </w:r>
    </w:p>
    <w:p w:rsidR="00F346C2" w:rsidRDefault="005736AB" w:rsidP="00D41E37">
      <w:r w:rsidRPr="00F346C2">
        <w:t>Date/Sequence/Duration:</w:t>
      </w:r>
      <w:r w:rsidR="00683049" w:rsidRPr="00F346C2">
        <w:t xml:space="preserve"> </w:t>
      </w:r>
      <w:r w:rsidR="00F346C2" w:rsidRPr="00F346C2">
        <w:t>Thursday</w:t>
      </w:r>
      <w:r w:rsidR="008403E8">
        <w:t>,</w:t>
      </w:r>
      <w:r w:rsidR="00F346C2" w:rsidRPr="00F346C2">
        <w:t xml:space="preserve"> April 22</w:t>
      </w:r>
      <w:r w:rsidR="008403E8">
        <w:t>, 2010</w:t>
      </w:r>
      <w:r w:rsidR="00F346C2" w:rsidRPr="00F346C2">
        <w:t xml:space="preserve"> – One 4</w:t>
      </w:r>
      <w:r w:rsidR="000536E9" w:rsidRPr="00F346C2">
        <w:t>0 minute session</w:t>
      </w:r>
    </w:p>
    <w:p w:rsidR="0014078D" w:rsidRDefault="0014078D" w:rsidP="00D41E37"/>
    <w:p w:rsidR="00CE78C6" w:rsidRDefault="00CE78C6" w:rsidP="005736AB">
      <w:pPr>
        <w:numPr>
          <w:ilvl w:val="0"/>
          <w:numId w:val="1"/>
        </w:numPr>
      </w:pPr>
      <w:r w:rsidRPr="00AA1199">
        <w:rPr>
          <w:u w:val="single"/>
        </w:rPr>
        <w:t>Lesson Overview</w:t>
      </w:r>
      <w:r>
        <w:t xml:space="preserve">:  </w:t>
      </w:r>
      <w:r w:rsidR="00D00F84">
        <w:t xml:space="preserve">Students will analyze a clip from the </w:t>
      </w:r>
      <w:r w:rsidR="0001145D">
        <w:t>film</w:t>
      </w:r>
      <w:r w:rsidR="00D00F84">
        <w:t xml:space="preserve"> </w:t>
      </w:r>
      <w:r w:rsidR="00D00F84" w:rsidRPr="003D7597">
        <w:rPr>
          <w:i/>
        </w:rPr>
        <w:t>Speak</w:t>
      </w:r>
      <w:r w:rsidR="00D00F84">
        <w:t xml:space="preserve"> and a corresponding section from the book </w:t>
      </w:r>
      <w:r w:rsidR="00D00F84" w:rsidRPr="003D7597">
        <w:rPr>
          <w:i/>
        </w:rPr>
        <w:t>Speak</w:t>
      </w:r>
      <w:r w:rsidR="00D00F84">
        <w:t xml:space="preserve"> by Laurie Halse Anderson to disseminate the differences between film and novel in the context of theme and impact</w:t>
      </w:r>
      <w:r w:rsidR="00D00F84">
        <w:rPr>
          <w:color w:val="FF0000"/>
        </w:rPr>
        <w:t>.</w:t>
      </w:r>
    </w:p>
    <w:p w:rsidR="00CD7147" w:rsidRPr="00CE78C6" w:rsidRDefault="00CD7147" w:rsidP="00CE78C6"/>
    <w:p w:rsidR="005736AB" w:rsidRDefault="005736AB" w:rsidP="005736AB">
      <w:pPr>
        <w:numPr>
          <w:ilvl w:val="0"/>
          <w:numId w:val="1"/>
        </w:numPr>
      </w:pPr>
      <w:r w:rsidRPr="00C20492">
        <w:rPr>
          <w:u w:val="single"/>
        </w:rPr>
        <w:t>Lesson Rationale</w:t>
      </w:r>
      <w:r>
        <w:t>:</w:t>
      </w:r>
      <w:r w:rsidR="00D00F84">
        <w:t xml:space="preserve">  The combination of film and novel will be used to highlight the differences and similarities of a scene.  Through this activity students will be able to apply film in their own classrooms.</w:t>
      </w:r>
      <w:r w:rsidR="00D00F84" w:rsidRPr="00D00F84">
        <w:rPr>
          <w:color w:val="FF0000"/>
        </w:rPr>
        <w:t xml:space="preserve"> </w:t>
      </w:r>
      <w:r w:rsidR="009F7B70" w:rsidRPr="009F7B70">
        <w:t xml:space="preserve">This knowledge is important in order to </w:t>
      </w:r>
      <w:r w:rsidR="009F7B70">
        <w:t>“</w:t>
      </w:r>
      <w:r w:rsidR="009F7B70" w:rsidRPr="009F7B70">
        <w:t>develop…the…capacities for critical, deep “reading”: asking what the text’s author is attempting to accomplish, evaluate how they are doing that, and determining the extent to which they succeed – and why” (Burke 337).</w:t>
      </w:r>
    </w:p>
    <w:p w:rsidR="00CD7147" w:rsidRDefault="00CD7147" w:rsidP="00FF1315"/>
    <w:p w:rsidR="00BD4E78" w:rsidRDefault="00BD4E78" w:rsidP="00AB211C">
      <w:pPr>
        <w:pStyle w:val="ListParagraph"/>
        <w:numPr>
          <w:ilvl w:val="0"/>
          <w:numId w:val="1"/>
        </w:numPr>
      </w:pPr>
      <w:r w:rsidRPr="00AB211C">
        <w:rPr>
          <w:u w:val="single"/>
        </w:rPr>
        <w:t>Texts</w:t>
      </w:r>
      <w:r>
        <w:t>:</w:t>
      </w:r>
    </w:p>
    <w:p w:rsidR="00AB211C" w:rsidRDefault="00AB211C" w:rsidP="00AB211C"/>
    <w:p w:rsidR="00AB211C" w:rsidRDefault="00BD4E78" w:rsidP="00AB211C">
      <w:r>
        <w:tab/>
        <w:t xml:space="preserve">Anderson, Laurie Halse. </w:t>
      </w:r>
      <w:r w:rsidRPr="00BD4E78">
        <w:rPr>
          <w:i/>
        </w:rPr>
        <w:t>Speak</w:t>
      </w:r>
      <w:r>
        <w:t>. New York: Penguin Putnam, 1999. Print.</w:t>
      </w:r>
    </w:p>
    <w:p w:rsidR="000471DA" w:rsidRDefault="000471DA" w:rsidP="00AB211C"/>
    <w:p w:rsidR="00AB211C" w:rsidRDefault="00BD4E78" w:rsidP="00AB211C">
      <w:r>
        <w:tab/>
        <w:t xml:space="preserve">Burke, Jim. </w:t>
      </w:r>
      <w:r w:rsidRPr="00BD4E78">
        <w:rPr>
          <w:i/>
        </w:rPr>
        <w:t>The</w:t>
      </w:r>
      <w:r>
        <w:t xml:space="preserve"> </w:t>
      </w:r>
      <w:r w:rsidRPr="00BD4E78">
        <w:rPr>
          <w:i/>
        </w:rPr>
        <w:t>English Teacher’</w:t>
      </w:r>
      <w:r>
        <w:rPr>
          <w:i/>
        </w:rPr>
        <w:t>s Companion: A Complete G</w:t>
      </w:r>
      <w:r w:rsidRPr="00BD4E78">
        <w:rPr>
          <w:i/>
        </w:rPr>
        <w:t>uide to</w:t>
      </w:r>
      <w:r w:rsidR="00AB211C">
        <w:rPr>
          <w:i/>
        </w:rPr>
        <w:t xml:space="preserve"> </w:t>
      </w:r>
      <w:r>
        <w:rPr>
          <w:i/>
        </w:rPr>
        <w:t xml:space="preserve">Classroom, </w:t>
      </w:r>
      <w:r w:rsidR="00AB211C">
        <w:rPr>
          <w:i/>
        </w:rPr>
        <w:tab/>
      </w:r>
      <w:r w:rsidR="00AB211C">
        <w:rPr>
          <w:i/>
        </w:rPr>
        <w:tab/>
      </w:r>
      <w:r w:rsidR="00AB211C">
        <w:rPr>
          <w:i/>
        </w:rPr>
        <w:tab/>
      </w:r>
      <w:r>
        <w:rPr>
          <w:i/>
        </w:rPr>
        <w:t>Curriculum, and the P</w:t>
      </w:r>
      <w:r w:rsidRPr="00BD4E78">
        <w:rPr>
          <w:i/>
        </w:rPr>
        <w:t>rofession</w:t>
      </w:r>
      <w:r>
        <w:t>. 3</w:t>
      </w:r>
      <w:r w:rsidRPr="00BD4E78">
        <w:rPr>
          <w:vertAlign w:val="superscript"/>
        </w:rPr>
        <w:t>rd</w:t>
      </w:r>
      <w:r w:rsidR="00AB211C">
        <w:t xml:space="preserve"> ed</w:t>
      </w:r>
      <w:r>
        <w:t>. Portsmouth, NH: Heinemann</w:t>
      </w:r>
      <w:r w:rsidR="00AB211C">
        <w:t xml:space="preserve">, </w:t>
      </w:r>
      <w:r w:rsidR="00AB211C">
        <w:tab/>
      </w:r>
      <w:r w:rsidR="00AB211C">
        <w:tab/>
      </w:r>
      <w:r w:rsidR="00AB211C">
        <w:tab/>
        <w:t>2008. Print.</w:t>
      </w:r>
    </w:p>
    <w:p w:rsidR="000471DA" w:rsidRDefault="000471DA" w:rsidP="00AB211C"/>
    <w:p w:rsidR="00AB211C" w:rsidRDefault="00AB211C" w:rsidP="00AB211C">
      <w:r>
        <w:tab/>
        <w:t xml:space="preserve">Christenbury, Leila.  </w:t>
      </w:r>
      <w:r w:rsidRPr="00AB211C">
        <w:rPr>
          <w:i/>
        </w:rPr>
        <w:t xml:space="preserve">Making the </w:t>
      </w:r>
      <w:r w:rsidR="002C6BE5" w:rsidRPr="00AB211C">
        <w:rPr>
          <w:i/>
        </w:rPr>
        <w:t>Journey</w:t>
      </w:r>
      <w:r w:rsidRPr="00AB211C">
        <w:rPr>
          <w:i/>
        </w:rPr>
        <w:t xml:space="preserve">: Being and Becoming a teacher of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AB211C">
        <w:rPr>
          <w:i/>
        </w:rPr>
        <w:t>English Language Arts</w:t>
      </w:r>
      <w:r>
        <w:t>. 3</w:t>
      </w:r>
      <w:r w:rsidRPr="00AB211C">
        <w:rPr>
          <w:vertAlign w:val="superscript"/>
        </w:rPr>
        <w:t>rd</w:t>
      </w:r>
      <w:r>
        <w:t xml:space="preserve"> ed. Portsmouth, NH: Heinemann, 2006. Print.</w:t>
      </w:r>
    </w:p>
    <w:p w:rsidR="000471DA" w:rsidRDefault="000471DA" w:rsidP="00AB211C"/>
    <w:p w:rsidR="005736AB" w:rsidRDefault="000471DA" w:rsidP="00FF1315">
      <w:r>
        <w:tab/>
      </w:r>
      <w:r w:rsidRPr="000471DA">
        <w:rPr>
          <w:i/>
        </w:rPr>
        <w:t>Speak</w:t>
      </w:r>
      <w:r>
        <w:t xml:space="preserve">. Dir. </w:t>
      </w:r>
      <w:r w:rsidRPr="000471DA">
        <w:t>Jessica Sharzer</w:t>
      </w:r>
      <w:r>
        <w:t>. Perf. Kristen Stuart</w:t>
      </w:r>
      <w:r w:rsidRPr="000471DA">
        <w:t xml:space="preserve">, Michael Angarano, Elizabeth </w:t>
      </w:r>
      <w:r>
        <w:tab/>
      </w:r>
      <w:r>
        <w:tab/>
      </w:r>
      <w:r>
        <w:tab/>
      </w:r>
      <w:r w:rsidRPr="000471DA">
        <w:t>Perkins, Steve Zahn</w:t>
      </w:r>
      <w:r>
        <w:t>. Showtime, 2004. DVD.</w:t>
      </w:r>
    </w:p>
    <w:p w:rsidR="00CD7147" w:rsidRDefault="00CD7147" w:rsidP="005736AB">
      <w:pPr>
        <w:ind w:left="720"/>
      </w:pPr>
    </w:p>
    <w:p w:rsidR="005736AB" w:rsidRDefault="005736AB" w:rsidP="005736AB">
      <w:pPr>
        <w:numPr>
          <w:ilvl w:val="0"/>
          <w:numId w:val="1"/>
        </w:numPr>
      </w:pPr>
      <w:r w:rsidRPr="009656B0">
        <w:rPr>
          <w:u w:val="single"/>
        </w:rPr>
        <w:t xml:space="preserve">Lesson </w:t>
      </w:r>
      <w:r w:rsidR="00D41E37" w:rsidRPr="009656B0">
        <w:rPr>
          <w:u w:val="single"/>
        </w:rPr>
        <w:t>Objectives</w:t>
      </w:r>
      <w:r w:rsidR="00D41E37">
        <w:t>:</w:t>
      </w:r>
      <w:r w:rsidR="00C53A88">
        <w:t xml:space="preserve"> </w:t>
      </w:r>
    </w:p>
    <w:p w:rsidR="009656B0" w:rsidRDefault="009656B0" w:rsidP="009656B0">
      <w:pPr>
        <w:ind w:left="720"/>
      </w:pPr>
    </w:p>
    <w:p w:rsidR="005736AB" w:rsidRDefault="005736AB" w:rsidP="005736AB">
      <w:pPr>
        <w:ind w:left="720"/>
      </w:pPr>
      <w:r>
        <w:t xml:space="preserve">Upon successful completion of the lesson, </w:t>
      </w:r>
      <w:r w:rsidR="003D7597">
        <w:t>SWBAT</w:t>
      </w:r>
      <w:r>
        <w:t>:</w:t>
      </w:r>
    </w:p>
    <w:p w:rsidR="0014078D" w:rsidRDefault="003D7597" w:rsidP="0014078D">
      <w:pPr>
        <w:pStyle w:val="ListParagraph"/>
        <w:numPr>
          <w:ilvl w:val="0"/>
          <w:numId w:val="20"/>
        </w:numPr>
      </w:pPr>
      <w:r>
        <w:t>Analyze two forms of text from the same source</w:t>
      </w:r>
    </w:p>
    <w:p w:rsidR="0014078D" w:rsidRDefault="003D7597" w:rsidP="0014078D">
      <w:pPr>
        <w:pStyle w:val="ListParagraph"/>
        <w:numPr>
          <w:ilvl w:val="0"/>
          <w:numId w:val="20"/>
        </w:numPr>
      </w:pPr>
      <w:r>
        <w:t>Compare and contrast the texts</w:t>
      </w:r>
    </w:p>
    <w:p w:rsidR="003D7597" w:rsidRDefault="003D7597" w:rsidP="00DA2601">
      <w:pPr>
        <w:numPr>
          <w:ilvl w:val="0"/>
          <w:numId w:val="20"/>
        </w:numPr>
        <w:spacing w:before="100" w:beforeAutospacing="1" w:after="100" w:afterAutospacing="1"/>
      </w:pPr>
      <w:r>
        <w:t>Reflect upon the impact and effectiveness of the texts</w:t>
      </w:r>
    </w:p>
    <w:p w:rsidR="00CD7147" w:rsidRDefault="003D7597" w:rsidP="00CD7147">
      <w:pPr>
        <w:numPr>
          <w:ilvl w:val="0"/>
          <w:numId w:val="20"/>
        </w:numPr>
        <w:spacing w:before="100" w:beforeAutospacing="1" w:after="100" w:afterAutospacing="1"/>
      </w:pPr>
      <w:r>
        <w:t>Utilize films within their classrooms</w:t>
      </w:r>
      <w:r w:rsidR="0014078D" w:rsidRPr="00DB6829">
        <w:t xml:space="preserve">  </w:t>
      </w:r>
    </w:p>
    <w:p w:rsidR="00D5320A" w:rsidRDefault="00D5320A" w:rsidP="00D5320A">
      <w:pPr>
        <w:ind w:left="720"/>
      </w:pPr>
    </w:p>
    <w:p w:rsidR="00D5320A" w:rsidRPr="00D5320A" w:rsidRDefault="00D5320A" w:rsidP="00D5320A">
      <w:pPr>
        <w:ind w:left="720"/>
      </w:pPr>
    </w:p>
    <w:p w:rsidR="00D41E37" w:rsidRDefault="00D41E37" w:rsidP="00D41E37">
      <w:pPr>
        <w:numPr>
          <w:ilvl w:val="0"/>
          <w:numId w:val="1"/>
        </w:numPr>
      </w:pPr>
      <w:r w:rsidRPr="00AC2C9B">
        <w:rPr>
          <w:u w:val="single"/>
        </w:rPr>
        <w:lastRenderedPageBreak/>
        <w:t>Sunshine State Standards</w:t>
      </w:r>
      <w:r>
        <w:t>:</w:t>
      </w:r>
    </w:p>
    <w:p w:rsidR="008346C0" w:rsidRDefault="009656B0" w:rsidP="009656B0">
      <w:r>
        <w:tab/>
      </w:r>
    </w:p>
    <w:p w:rsidR="00D00F84" w:rsidRDefault="00D00F84" w:rsidP="009656B0">
      <w:r>
        <w:tab/>
        <w:t>9</w:t>
      </w:r>
      <w:r w:rsidRPr="00D00F84">
        <w:rPr>
          <w:vertAlign w:val="superscript"/>
        </w:rPr>
        <w:t>th</w:t>
      </w:r>
      <w:r>
        <w:t>/10</w:t>
      </w:r>
      <w:r w:rsidRPr="00D00F84">
        <w:rPr>
          <w:vertAlign w:val="superscript"/>
        </w:rPr>
        <w:t>th</w:t>
      </w:r>
      <w:r>
        <w:t xml:space="preserve"> Grade:</w:t>
      </w:r>
    </w:p>
    <w:p w:rsidR="00711F13" w:rsidRPr="00711F13" w:rsidRDefault="00711F13" w:rsidP="009656B0">
      <w:r>
        <w:tab/>
      </w:r>
      <w:r w:rsidRPr="00711F13">
        <w:t>LA.910.1.7.2: The student will analyze the author</w:t>
      </w:r>
      <w:r>
        <w:t>’</w:t>
      </w:r>
      <w:r w:rsidRPr="00711F13">
        <w:t xml:space="preserve">s purpose and/or perspective in </w:t>
      </w:r>
      <w:r>
        <w:tab/>
      </w:r>
      <w:r>
        <w:tab/>
      </w:r>
      <w:r>
        <w:tab/>
      </w:r>
      <w:r>
        <w:tab/>
      </w:r>
      <w:r w:rsidRPr="00711F13">
        <w:t xml:space="preserve">a variety of text and understand how they affect meaning; </w:t>
      </w:r>
    </w:p>
    <w:p w:rsidR="00711F13" w:rsidRPr="00711F13" w:rsidRDefault="00711F13" w:rsidP="009656B0">
      <w:r>
        <w:tab/>
      </w:r>
      <w:r w:rsidRPr="00711F13">
        <w:t>LA.910.1.7.7: The student will compare and contr</w:t>
      </w:r>
      <w:r>
        <w:t>ast elements in multiple texts</w:t>
      </w:r>
    </w:p>
    <w:p w:rsidR="004C126B" w:rsidRDefault="004C126B" w:rsidP="0014078D">
      <w:r w:rsidRPr="004C126B">
        <w:tab/>
        <w:t xml:space="preserve">LA.910.4.1.1: The student will write in a variety of expressive and reflective </w:t>
      </w:r>
      <w:r w:rsidR="0079054B">
        <w:tab/>
      </w:r>
      <w:r w:rsidR="0079054B">
        <w:tab/>
      </w:r>
      <w:r w:rsidR="0079054B">
        <w:tab/>
        <w:t xml:space="preserve">            </w:t>
      </w:r>
      <w:r w:rsidRPr="004C126B">
        <w:t xml:space="preserve">forms that use a range of appropriate strategies and specific </w:t>
      </w:r>
      <w:r w:rsidR="0079054B">
        <w:tab/>
      </w:r>
      <w:r w:rsidR="0079054B">
        <w:tab/>
      </w:r>
      <w:r w:rsidR="0079054B">
        <w:tab/>
      </w:r>
      <w:r w:rsidR="0079054B">
        <w:tab/>
      </w:r>
      <w:r w:rsidRPr="004C126B">
        <w:t>narrative techn</w:t>
      </w:r>
      <w:r w:rsidR="0079054B">
        <w:t xml:space="preserve">iques, employ literary devices, </w:t>
      </w:r>
      <w:r w:rsidRPr="004C126B">
        <w:t>sensory description</w:t>
      </w:r>
    </w:p>
    <w:p w:rsidR="00CB4B61" w:rsidRPr="00CB4B61" w:rsidRDefault="00CB4B61" w:rsidP="0014078D">
      <w:r>
        <w:tab/>
      </w:r>
      <w:r w:rsidRPr="00CB4B61">
        <w:t xml:space="preserve">LA.910.6.3.2: The student will ethically use mass media and digital technology in </w:t>
      </w:r>
      <w:r>
        <w:tab/>
      </w:r>
      <w:r>
        <w:tab/>
      </w:r>
      <w:r>
        <w:tab/>
      </w:r>
      <w:r w:rsidRPr="00CB4B61">
        <w:t xml:space="preserve">assignments and presentations, citing sources according to </w:t>
      </w:r>
      <w:r>
        <w:tab/>
      </w:r>
      <w:r>
        <w:tab/>
      </w:r>
      <w:r>
        <w:tab/>
      </w:r>
      <w:r>
        <w:tab/>
      </w:r>
      <w:r>
        <w:tab/>
      </w:r>
      <w:r w:rsidRPr="00CB4B61">
        <w:t>standardized citation styles</w:t>
      </w:r>
    </w:p>
    <w:p w:rsidR="008346C0" w:rsidRPr="008346C0" w:rsidRDefault="008346C0" w:rsidP="008346C0">
      <w:pPr>
        <w:rPr>
          <w:vanish/>
        </w:rPr>
      </w:pPr>
    </w:p>
    <w:p w:rsidR="008346C0" w:rsidRPr="008346C0" w:rsidRDefault="008346C0" w:rsidP="008346C0">
      <w:pPr>
        <w:rPr>
          <w:vanish/>
        </w:rPr>
      </w:pPr>
    </w:p>
    <w:p w:rsidR="00D41E37" w:rsidRDefault="008346C0" w:rsidP="00D41E37">
      <w:r w:rsidRPr="004C126B">
        <w:tab/>
        <w:t>LA.910.6.3.3</w:t>
      </w:r>
      <w:r w:rsidR="004C126B" w:rsidRPr="004C126B">
        <w:t xml:space="preserve">: </w:t>
      </w:r>
      <w:r w:rsidRPr="004C126B">
        <w:t>The student will demonstrate the ability to select print and non</w:t>
      </w:r>
      <w:r w:rsidR="004C126B" w:rsidRPr="004C126B">
        <w:t>-</w:t>
      </w:r>
      <w:r w:rsidR="0079054B">
        <w:tab/>
      </w:r>
      <w:r w:rsidR="0079054B">
        <w:tab/>
      </w:r>
      <w:r w:rsidR="0079054B">
        <w:tab/>
        <w:t xml:space="preserve">            print media </w:t>
      </w:r>
      <w:r w:rsidRPr="004C126B">
        <w:t>appropriate for the purpose, occasion, and au</w:t>
      </w:r>
      <w:r w:rsidR="0079054B">
        <w:t xml:space="preserve">dience to </w:t>
      </w:r>
      <w:r w:rsidR="0079054B">
        <w:tab/>
      </w:r>
      <w:r w:rsidR="0079054B">
        <w:tab/>
      </w:r>
      <w:r w:rsidR="0079054B">
        <w:tab/>
        <w:t xml:space="preserve">            develop into a formal </w:t>
      </w:r>
      <w:r w:rsidRPr="004C126B">
        <w:t>presentation</w:t>
      </w:r>
    </w:p>
    <w:p w:rsidR="00D00F84" w:rsidRDefault="00D00F84" w:rsidP="00D41E37"/>
    <w:p w:rsidR="00D00F84" w:rsidRDefault="00D00F84" w:rsidP="00D41E37">
      <w:r>
        <w:tab/>
        <w:t>11</w:t>
      </w:r>
      <w:r w:rsidRPr="00D00F84">
        <w:rPr>
          <w:vertAlign w:val="superscript"/>
        </w:rPr>
        <w:t>th</w:t>
      </w:r>
      <w:r>
        <w:t>/12</w:t>
      </w:r>
      <w:r w:rsidRPr="00D00F84">
        <w:rPr>
          <w:vertAlign w:val="superscript"/>
        </w:rPr>
        <w:t>th</w:t>
      </w:r>
      <w:r>
        <w:t xml:space="preserve"> Grade:</w:t>
      </w:r>
    </w:p>
    <w:p w:rsidR="00711F13" w:rsidRPr="00711F13" w:rsidRDefault="00711F13" w:rsidP="00D41E37">
      <w:r>
        <w:tab/>
      </w:r>
      <w:r w:rsidRPr="00711F13">
        <w:t>LA.1112.1.7.2: The student will analyze the author</w:t>
      </w:r>
      <w:r>
        <w:t>’</w:t>
      </w:r>
      <w:r w:rsidRPr="00711F13">
        <w:t xml:space="preserve">s purpose and/or perspective </w:t>
      </w:r>
      <w:r>
        <w:tab/>
      </w:r>
      <w:r>
        <w:tab/>
      </w:r>
      <w:r>
        <w:tab/>
      </w:r>
      <w:r>
        <w:tab/>
        <w:t xml:space="preserve">  </w:t>
      </w:r>
      <w:r w:rsidRPr="00711F13">
        <w:t>in a variety of text and und</w:t>
      </w:r>
      <w:r>
        <w:t>erstand how they affect meaning</w:t>
      </w:r>
    </w:p>
    <w:p w:rsidR="00711F13" w:rsidRPr="00711F13" w:rsidRDefault="00711F13" w:rsidP="00D41E37">
      <w:r>
        <w:tab/>
      </w:r>
      <w:r w:rsidRPr="00711F13">
        <w:t>LA.1112.1.7.7: The student will compare and contr</w:t>
      </w:r>
      <w:r>
        <w:t>ast elements in multiple texts</w:t>
      </w:r>
    </w:p>
    <w:p w:rsidR="00711F13" w:rsidRDefault="00711F13" w:rsidP="00D00F84">
      <w:r>
        <w:tab/>
      </w:r>
      <w:r w:rsidRPr="00711F13">
        <w:t xml:space="preserve">LA.1112.4.1.1: The student will write in a variety of expressive and reflective </w:t>
      </w:r>
      <w:r>
        <w:tab/>
      </w:r>
      <w:r>
        <w:tab/>
      </w:r>
      <w:r>
        <w:tab/>
      </w:r>
      <w:r>
        <w:tab/>
        <w:t xml:space="preserve">  </w:t>
      </w:r>
      <w:r w:rsidRPr="00711F13">
        <w:t xml:space="preserve">forms that uses a range of appropriate strategies and specific </w:t>
      </w:r>
      <w:r>
        <w:tab/>
      </w:r>
      <w:r>
        <w:tab/>
      </w:r>
      <w:r>
        <w:tab/>
      </w:r>
      <w:r>
        <w:tab/>
        <w:t xml:space="preserve">  </w:t>
      </w:r>
      <w:r w:rsidRPr="00711F13">
        <w:t xml:space="preserve">narrative techniques, employs literary devices, and sensory </w:t>
      </w:r>
      <w:r>
        <w:tab/>
      </w:r>
      <w:r>
        <w:tab/>
      </w:r>
      <w:r>
        <w:tab/>
      </w:r>
      <w:r>
        <w:tab/>
        <w:t xml:space="preserve">  </w:t>
      </w:r>
      <w:r w:rsidRPr="00711F13">
        <w:t>description</w:t>
      </w:r>
    </w:p>
    <w:p w:rsidR="00D00F84" w:rsidRPr="00D00F84" w:rsidRDefault="00D00F84" w:rsidP="00D00F84">
      <w:r>
        <w:tab/>
      </w:r>
      <w:r w:rsidRPr="00D00F84">
        <w:t xml:space="preserve">LA.1112.6.3.2   The student will ethically use mass media and digital technology </w:t>
      </w:r>
      <w:r>
        <w:tab/>
      </w:r>
      <w:r>
        <w:tab/>
      </w:r>
      <w:r>
        <w:tab/>
      </w:r>
      <w:r>
        <w:tab/>
        <w:t xml:space="preserve">  </w:t>
      </w:r>
      <w:r w:rsidR="00711F13">
        <w:t xml:space="preserve"> </w:t>
      </w:r>
      <w:r w:rsidRPr="00D00F84">
        <w:t xml:space="preserve">in assignments and presentations, citing sources according to </w:t>
      </w:r>
      <w:r>
        <w:tab/>
      </w:r>
      <w:r>
        <w:tab/>
      </w:r>
      <w:r>
        <w:tab/>
      </w:r>
      <w:r>
        <w:tab/>
        <w:t xml:space="preserve"> </w:t>
      </w:r>
      <w:r w:rsidR="00711F13">
        <w:t xml:space="preserve"> </w:t>
      </w:r>
      <w:r>
        <w:t xml:space="preserve"> </w:t>
      </w:r>
      <w:r w:rsidRPr="00D00F84">
        <w:t>standardized citation styles; and  </w:t>
      </w:r>
    </w:p>
    <w:p w:rsidR="00D00F84" w:rsidRPr="00D00F84" w:rsidRDefault="00D00F84" w:rsidP="00D00F84">
      <w:r w:rsidRPr="00D00F84">
        <w:rPr>
          <w:rStyle w:val="subtitle1"/>
          <w:rFonts w:ascii="Times New Roman" w:hAnsi="Times New Roman" w:cs="Times New Roman"/>
          <w:sz w:val="24"/>
          <w:szCs w:val="24"/>
        </w:rPr>
        <w:t> </w:t>
      </w:r>
      <w:r w:rsidRPr="00D00F84">
        <w:t xml:space="preserve"> </w:t>
      </w:r>
      <w:r>
        <w:tab/>
      </w:r>
      <w:hyperlink r:id="rId7" w:history="1">
        <w:r w:rsidRPr="00D00F84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LA.1112.2.1.9: The student will describe changes in the English language over </w:t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  <w:t xml:space="preserve">  </w:t>
        </w:r>
        <w:r w:rsidRPr="00D00F84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time, and support these descriptions with </w:t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examples from literary </w:t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</w:r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ab/>
          <w:t xml:space="preserve">  texts</w:t>
        </w:r>
      </w:hyperlink>
    </w:p>
    <w:p w:rsidR="00D41E37" w:rsidRDefault="00D41E37" w:rsidP="00D41E37"/>
    <w:p w:rsidR="00DA2601" w:rsidRDefault="00717037" w:rsidP="00DA2601">
      <w:pPr>
        <w:numPr>
          <w:ilvl w:val="0"/>
          <w:numId w:val="1"/>
        </w:numPr>
        <w:rPr>
          <w:u w:val="single"/>
        </w:rPr>
      </w:pPr>
      <w:r w:rsidRPr="00AC2C9B">
        <w:rPr>
          <w:u w:val="single"/>
        </w:rPr>
        <w:t xml:space="preserve">Instructional Resources and Lesson </w:t>
      </w:r>
      <w:r w:rsidR="00D41E37" w:rsidRPr="00AC2C9B">
        <w:rPr>
          <w:u w:val="single"/>
        </w:rPr>
        <w:t>Materials</w:t>
      </w:r>
      <w:r w:rsidR="005736AB" w:rsidRPr="00AC2C9B">
        <w:rPr>
          <w:u w:val="single"/>
        </w:rPr>
        <w:t xml:space="preserve"> Needed</w:t>
      </w:r>
      <w:r w:rsidR="00D41E37" w:rsidRPr="00AC2C9B">
        <w:rPr>
          <w:u w:val="single"/>
        </w:rPr>
        <w:t>:</w:t>
      </w:r>
    </w:p>
    <w:p w:rsidR="00DA2601" w:rsidRPr="002A7742" w:rsidRDefault="00DA2601" w:rsidP="002A7742"/>
    <w:p w:rsidR="002A7742" w:rsidRDefault="002A7742" w:rsidP="002A7742">
      <w:pPr>
        <w:pStyle w:val="ListParagraph"/>
        <w:numPr>
          <w:ilvl w:val="1"/>
          <w:numId w:val="40"/>
        </w:numPr>
        <w:rPr>
          <w:bCs/>
        </w:rPr>
      </w:pPr>
      <w:r w:rsidRPr="002A7742">
        <w:rPr>
          <w:bCs/>
        </w:rPr>
        <w:t xml:space="preserve">Internet accessibility </w:t>
      </w:r>
    </w:p>
    <w:p w:rsidR="002A7742" w:rsidRPr="002A7742" w:rsidRDefault="002A7742" w:rsidP="002A7742">
      <w:pPr>
        <w:pStyle w:val="ListParagraph"/>
        <w:numPr>
          <w:ilvl w:val="1"/>
          <w:numId w:val="40"/>
        </w:numPr>
        <w:rPr>
          <w:bCs/>
        </w:rPr>
      </w:pPr>
      <w:r>
        <w:rPr>
          <w:bCs/>
        </w:rPr>
        <w:t xml:space="preserve">A/V cable </w:t>
      </w:r>
      <w:r w:rsidR="008403E8">
        <w:rPr>
          <w:bCs/>
        </w:rPr>
        <w:t>for laptop</w:t>
      </w:r>
    </w:p>
    <w:p w:rsidR="002A7742" w:rsidRDefault="002A7742" w:rsidP="002A7742">
      <w:pPr>
        <w:pStyle w:val="ListParagraph"/>
        <w:numPr>
          <w:ilvl w:val="1"/>
          <w:numId w:val="40"/>
        </w:numPr>
        <w:rPr>
          <w:bCs/>
        </w:rPr>
      </w:pPr>
      <w:r w:rsidRPr="002A7742">
        <w:rPr>
          <w:bCs/>
        </w:rPr>
        <w:t>Laptop</w:t>
      </w:r>
    </w:p>
    <w:p w:rsidR="002A7742" w:rsidRPr="002A7742" w:rsidRDefault="002A7742" w:rsidP="002A7742">
      <w:pPr>
        <w:pStyle w:val="ListParagraph"/>
        <w:numPr>
          <w:ilvl w:val="1"/>
          <w:numId w:val="40"/>
        </w:numPr>
        <w:rPr>
          <w:bCs/>
        </w:rPr>
      </w:pPr>
      <w:r>
        <w:rPr>
          <w:bCs/>
        </w:rPr>
        <w:t>PowerP</w:t>
      </w:r>
      <w:r w:rsidRPr="002A7742">
        <w:rPr>
          <w:bCs/>
        </w:rPr>
        <w:t>oint presentation</w:t>
      </w:r>
    </w:p>
    <w:p w:rsidR="002A7742" w:rsidRDefault="002A7742" w:rsidP="002A7742">
      <w:pPr>
        <w:pStyle w:val="ListParagraph"/>
        <w:numPr>
          <w:ilvl w:val="1"/>
          <w:numId w:val="40"/>
        </w:numPr>
        <w:rPr>
          <w:bCs/>
        </w:rPr>
      </w:pPr>
      <w:r w:rsidRPr="002A7742">
        <w:rPr>
          <w:bCs/>
          <w:i/>
        </w:rPr>
        <w:t>Speak</w:t>
      </w:r>
      <w:r w:rsidRPr="002A7742">
        <w:rPr>
          <w:bCs/>
        </w:rPr>
        <w:t xml:space="preserve"> </w:t>
      </w:r>
      <w:r w:rsidR="0001145D">
        <w:rPr>
          <w:bCs/>
        </w:rPr>
        <w:t>film</w:t>
      </w:r>
      <w:r w:rsidRPr="002A7742">
        <w:rPr>
          <w:bCs/>
        </w:rPr>
        <w:t xml:space="preserve"> clip</w:t>
      </w:r>
      <w:r w:rsidR="00BD7E7F">
        <w:rPr>
          <w:bCs/>
        </w:rPr>
        <w:t>: “Wishbone”</w:t>
      </w:r>
      <w:r w:rsidR="00562A93">
        <w:rPr>
          <w:bCs/>
        </w:rPr>
        <w:t xml:space="preserve"> &amp; “Heathering”</w:t>
      </w:r>
    </w:p>
    <w:p w:rsidR="002A7742" w:rsidRPr="002A7742" w:rsidRDefault="002A7742" w:rsidP="002A7742">
      <w:pPr>
        <w:pStyle w:val="ListParagraph"/>
        <w:numPr>
          <w:ilvl w:val="1"/>
          <w:numId w:val="40"/>
        </w:numPr>
        <w:rPr>
          <w:bCs/>
        </w:rPr>
      </w:pPr>
      <w:r w:rsidRPr="002A7742">
        <w:rPr>
          <w:bCs/>
          <w:i/>
        </w:rPr>
        <w:t>Speak</w:t>
      </w:r>
      <w:r w:rsidRPr="002A7742">
        <w:rPr>
          <w:bCs/>
        </w:rPr>
        <w:t xml:space="preserve"> </w:t>
      </w:r>
      <w:r>
        <w:rPr>
          <w:bCs/>
        </w:rPr>
        <w:t>book excerpt</w:t>
      </w:r>
      <w:r w:rsidR="00BD7E7F">
        <w:rPr>
          <w:bCs/>
        </w:rPr>
        <w:t xml:space="preserve">: “Wishbone” Pgs. 61-65 </w:t>
      </w:r>
      <w:r w:rsidR="00562A93">
        <w:rPr>
          <w:bCs/>
        </w:rPr>
        <w:t>&amp; “Heathering” Pg. 22</w:t>
      </w:r>
    </w:p>
    <w:p w:rsidR="00D41E37" w:rsidRDefault="002A7742" w:rsidP="00FF1315">
      <w:pPr>
        <w:pStyle w:val="ListParagraph"/>
        <w:numPr>
          <w:ilvl w:val="1"/>
          <w:numId w:val="40"/>
        </w:numPr>
        <w:rPr>
          <w:bCs/>
        </w:rPr>
      </w:pPr>
      <w:r w:rsidRPr="002A7742">
        <w:rPr>
          <w:bCs/>
          <w:i/>
        </w:rPr>
        <w:t>Speak</w:t>
      </w:r>
      <w:r w:rsidRPr="002A7742">
        <w:rPr>
          <w:bCs/>
        </w:rPr>
        <w:t xml:space="preserve"> </w:t>
      </w:r>
      <w:r w:rsidR="00A33574">
        <w:rPr>
          <w:bCs/>
        </w:rPr>
        <w:t>Compare/Contrast graphic organizer</w:t>
      </w:r>
    </w:p>
    <w:p w:rsidR="0065061F" w:rsidRPr="0065061F" w:rsidRDefault="0065061F" w:rsidP="00FF1315">
      <w:pPr>
        <w:pStyle w:val="ListParagraph"/>
        <w:numPr>
          <w:ilvl w:val="1"/>
          <w:numId w:val="40"/>
        </w:numPr>
        <w:rPr>
          <w:bCs/>
        </w:rPr>
      </w:pPr>
      <w:r w:rsidRPr="0065061F">
        <w:rPr>
          <w:bCs/>
        </w:rPr>
        <w:t>Resource/Extension handout</w:t>
      </w:r>
    </w:p>
    <w:p w:rsidR="0065061F" w:rsidRDefault="0065061F" w:rsidP="00FF1315">
      <w:pPr>
        <w:pStyle w:val="ListParagraph"/>
        <w:numPr>
          <w:ilvl w:val="1"/>
          <w:numId w:val="40"/>
        </w:numPr>
        <w:rPr>
          <w:bCs/>
        </w:rPr>
      </w:pPr>
      <w:r w:rsidRPr="0065061F">
        <w:rPr>
          <w:bCs/>
        </w:rPr>
        <w:t>Index cards for grouping</w:t>
      </w:r>
    </w:p>
    <w:p w:rsidR="0065061F" w:rsidRPr="0065061F" w:rsidRDefault="0065061F" w:rsidP="00FF1315">
      <w:pPr>
        <w:pStyle w:val="ListParagraph"/>
        <w:numPr>
          <w:ilvl w:val="1"/>
          <w:numId w:val="40"/>
        </w:numPr>
        <w:rPr>
          <w:bCs/>
        </w:rPr>
      </w:pPr>
      <w:r>
        <w:rPr>
          <w:bCs/>
        </w:rPr>
        <w:t>Pencil/Pen &amp; paper</w:t>
      </w:r>
    </w:p>
    <w:p w:rsidR="008C7FB7" w:rsidRDefault="008C7FB7" w:rsidP="008C7FB7"/>
    <w:p w:rsidR="00C969BF" w:rsidRDefault="00D41E37" w:rsidP="00D41E37">
      <w:pPr>
        <w:numPr>
          <w:ilvl w:val="0"/>
          <w:numId w:val="1"/>
        </w:numPr>
      </w:pPr>
      <w:r w:rsidRPr="00AC2C9B">
        <w:rPr>
          <w:u w:val="single"/>
        </w:rPr>
        <w:t>Lesson Sequence</w:t>
      </w:r>
      <w:r w:rsidR="00C53A88">
        <w:t>:</w:t>
      </w:r>
      <w:r>
        <w:t xml:space="preserve"> </w:t>
      </w:r>
    </w:p>
    <w:p w:rsidR="000424E3" w:rsidRDefault="000424E3" w:rsidP="000424E3">
      <w:pPr>
        <w:ind w:left="720"/>
      </w:pPr>
      <w:r w:rsidRPr="000424E3">
        <w:tab/>
      </w:r>
    </w:p>
    <w:p w:rsidR="000424E3" w:rsidRDefault="000424E3" w:rsidP="000424E3">
      <w:pPr>
        <w:ind w:left="720"/>
        <w:rPr>
          <w:b/>
        </w:rPr>
      </w:pPr>
      <w:r>
        <w:lastRenderedPageBreak/>
        <w:tab/>
      </w:r>
      <w:r w:rsidRPr="000424E3">
        <w:rPr>
          <w:b/>
        </w:rPr>
        <w:t xml:space="preserve">Before </w:t>
      </w:r>
      <w:r w:rsidR="00DB4DEE">
        <w:rPr>
          <w:b/>
        </w:rPr>
        <w:t>Lesson</w:t>
      </w:r>
      <w:r w:rsidRPr="000424E3">
        <w:rPr>
          <w:b/>
        </w:rPr>
        <w:t>:</w:t>
      </w:r>
    </w:p>
    <w:p w:rsidR="002A7742" w:rsidRPr="002A7742" w:rsidRDefault="002A7742" w:rsidP="002A7742">
      <w:pPr>
        <w:pStyle w:val="ListParagraph"/>
        <w:numPr>
          <w:ilvl w:val="0"/>
          <w:numId w:val="34"/>
        </w:numPr>
        <w:ind w:left="2160"/>
      </w:pPr>
      <w:r w:rsidRPr="002A7742">
        <w:t xml:space="preserve">Make copies of </w:t>
      </w:r>
      <w:r w:rsidR="00DB4DEE">
        <w:t>handouts</w:t>
      </w:r>
    </w:p>
    <w:p w:rsidR="00652D12" w:rsidRPr="002A7742" w:rsidRDefault="002A7742" w:rsidP="00652D12">
      <w:pPr>
        <w:pStyle w:val="ListParagraph"/>
        <w:numPr>
          <w:ilvl w:val="0"/>
          <w:numId w:val="34"/>
        </w:numPr>
        <w:ind w:left="2160"/>
        <w:rPr>
          <w:b/>
        </w:rPr>
      </w:pPr>
      <w:r>
        <w:t>Set up PowerPoint presentation</w:t>
      </w:r>
    </w:p>
    <w:p w:rsidR="000424E3" w:rsidRDefault="002A7742" w:rsidP="000424E3">
      <w:pPr>
        <w:pStyle w:val="ListParagraph"/>
        <w:numPr>
          <w:ilvl w:val="2"/>
          <w:numId w:val="32"/>
        </w:numPr>
        <w:ind w:left="2160"/>
      </w:pPr>
      <w:r>
        <w:t xml:space="preserve">Set clip to </w:t>
      </w:r>
      <w:r w:rsidR="00CA101E">
        <w:t>start of scene</w:t>
      </w:r>
    </w:p>
    <w:p w:rsidR="00DB4DEE" w:rsidRDefault="00DB4DEE" w:rsidP="000424E3">
      <w:pPr>
        <w:pStyle w:val="ListParagraph"/>
        <w:numPr>
          <w:ilvl w:val="2"/>
          <w:numId w:val="32"/>
        </w:numPr>
        <w:ind w:left="2160"/>
      </w:pPr>
      <w:r>
        <w:t>Hand out index cards for grouping</w:t>
      </w:r>
    </w:p>
    <w:p w:rsidR="00322CD1" w:rsidRDefault="00322CD1" w:rsidP="00322CD1">
      <w:pPr>
        <w:ind w:left="1440"/>
      </w:pPr>
    </w:p>
    <w:p w:rsidR="00CC2E9E" w:rsidRDefault="00717037" w:rsidP="00322CD1">
      <w:pPr>
        <w:ind w:left="1440"/>
        <w:rPr>
          <w:b/>
        </w:rPr>
      </w:pPr>
      <w:r w:rsidRPr="00324907">
        <w:rPr>
          <w:b/>
        </w:rPr>
        <w:t>Introduction/</w:t>
      </w:r>
      <w:r w:rsidR="00D41E37" w:rsidRPr="00324907">
        <w:rPr>
          <w:b/>
        </w:rPr>
        <w:t>Lead-in</w:t>
      </w:r>
      <w:r w:rsidRPr="00324907">
        <w:rPr>
          <w:b/>
        </w:rPr>
        <w:t xml:space="preserve">/ </w:t>
      </w:r>
      <w:r w:rsidR="00C969BF" w:rsidRPr="00324907">
        <w:rPr>
          <w:b/>
        </w:rPr>
        <w:t>Focus</w:t>
      </w:r>
      <w:r w:rsidR="002566C3">
        <w:rPr>
          <w:b/>
        </w:rPr>
        <w:t xml:space="preserve"> </w:t>
      </w:r>
      <w:r w:rsidR="002566C3">
        <w:t>(</w:t>
      </w:r>
      <w:r w:rsidR="00652D12">
        <w:rPr>
          <w:b/>
        </w:rPr>
        <w:t>6</w:t>
      </w:r>
      <w:r w:rsidR="002566C3" w:rsidRPr="002566C3">
        <w:rPr>
          <w:b/>
        </w:rPr>
        <w:t xml:space="preserve"> minutes</w:t>
      </w:r>
      <w:r w:rsidR="002566C3">
        <w:t>)</w:t>
      </w:r>
      <w:r w:rsidR="005736AB" w:rsidRPr="00324907">
        <w:rPr>
          <w:b/>
        </w:rPr>
        <w:t>:</w:t>
      </w:r>
    </w:p>
    <w:p w:rsidR="00324907" w:rsidRDefault="005736AB" w:rsidP="00322CD1">
      <w:pPr>
        <w:ind w:left="1440"/>
      </w:pPr>
      <w:r>
        <w:t xml:space="preserve"> </w:t>
      </w:r>
    </w:p>
    <w:p w:rsidR="00CC2E9E" w:rsidRDefault="00CC2E9E" w:rsidP="00322CD1">
      <w:pPr>
        <w:ind w:left="1440"/>
      </w:pPr>
      <w:r>
        <w:t>PowerPoint presentation:</w:t>
      </w:r>
    </w:p>
    <w:p w:rsidR="00652D12" w:rsidRDefault="002A7742" w:rsidP="00652D12">
      <w:pPr>
        <w:pStyle w:val="ListParagraph"/>
        <w:numPr>
          <w:ilvl w:val="2"/>
          <w:numId w:val="32"/>
        </w:numPr>
        <w:ind w:left="2160"/>
      </w:pPr>
      <w:r>
        <w:t>Teachers will introduces themselves</w:t>
      </w:r>
    </w:p>
    <w:p w:rsidR="002A7742" w:rsidRDefault="00CC2E9E" w:rsidP="00A265D4">
      <w:pPr>
        <w:pStyle w:val="ListParagraph"/>
        <w:numPr>
          <w:ilvl w:val="0"/>
          <w:numId w:val="29"/>
        </w:numPr>
      </w:pPr>
      <w:r>
        <w:t>Explain rationale of lesson</w:t>
      </w:r>
    </w:p>
    <w:p w:rsidR="002A7742" w:rsidRDefault="002A7742" w:rsidP="002A7742">
      <w:pPr>
        <w:pStyle w:val="ListParagraph"/>
        <w:numPr>
          <w:ilvl w:val="1"/>
          <w:numId w:val="29"/>
        </w:numPr>
      </w:pPr>
      <w:r>
        <w:t>Explain purpose behind lesson</w:t>
      </w:r>
    </w:p>
    <w:p w:rsidR="00AA1199" w:rsidRDefault="002A7742" w:rsidP="00AA1199">
      <w:pPr>
        <w:pStyle w:val="ListParagraph"/>
        <w:numPr>
          <w:ilvl w:val="1"/>
          <w:numId w:val="29"/>
        </w:numPr>
      </w:pPr>
      <w:r>
        <w:t>Explain application within the classroom</w:t>
      </w:r>
    </w:p>
    <w:p w:rsidR="008403E8" w:rsidRDefault="008403E8" w:rsidP="00AA1199">
      <w:pPr>
        <w:pStyle w:val="ListParagraph"/>
        <w:ind w:left="1440"/>
      </w:pPr>
      <w:r>
        <w:t>Sort students into groups</w:t>
      </w:r>
    </w:p>
    <w:p w:rsidR="00AA1199" w:rsidRDefault="003B6F07" w:rsidP="00AA1199">
      <w:pPr>
        <w:pStyle w:val="ListParagraph"/>
        <w:numPr>
          <w:ilvl w:val="0"/>
          <w:numId w:val="29"/>
        </w:numPr>
      </w:pPr>
      <w:r>
        <w:t xml:space="preserve">Using index cards the students will be sorted into 5 groups: </w:t>
      </w:r>
    </w:p>
    <w:p w:rsidR="003B6F07" w:rsidRDefault="003B6F07" w:rsidP="00AA1199">
      <w:pPr>
        <w:pStyle w:val="ListParagraph"/>
        <w:numPr>
          <w:ilvl w:val="1"/>
          <w:numId w:val="29"/>
        </w:numPr>
      </w:pPr>
      <w:r>
        <w:t>Group 1 will have 5 students</w:t>
      </w:r>
    </w:p>
    <w:p w:rsidR="003B6F07" w:rsidRDefault="003B6F07" w:rsidP="00AA1199">
      <w:pPr>
        <w:pStyle w:val="ListParagraph"/>
        <w:numPr>
          <w:ilvl w:val="1"/>
          <w:numId w:val="29"/>
        </w:numPr>
      </w:pPr>
      <w:r>
        <w:t>Group 2 will have 5 students</w:t>
      </w:r>
    </w:p>
    <w:p w:rsidR="003B6F07" w:rsidRDefault="003B6F07" w:rsidP="00AA1199">
      <w:pPr>
        <w:pStyle w:val="ListParagraph"/>
        <w:numPr>
          <w:ilvl w:val="1"/>
          <w:numId w:val="29"/>
        </w:numPr>
      </w:pPr>
      <w:r>
        <w:t>Group 3 will have 5 students</w:t>
      </w:r>
    </w:p>
    <w:p w:rsidR="003B6F07" w:rsidRDefault="003B6F07" w:rsidP="00AA1199">
      <w:pPr>
        <w:pStyle w:val="ListParagraph"/>
        <w:numPr>
          <w:ilvl w:val="1"/>
          <w:numId w:val="29"/>
        </w:numPr>
      </w:pPr>
      <w:r>
        <w:t>Group 4 will have 6 students</w:t>
      </w:r>
    </w:p>
    <w:p w:rsidR="003B6F07" w:rsidRDefault="003B6F07" w:rsidP="00AA1199">
      <w:pPr>
        <w:pStyle w:val="ListParagraph"/>
        <w:numPr>
          <w:ilvl w:val="1"/>
          <w:numId w:val="29"/>
        </w:numPr>
      </w:pPr>
      <w:r>
        <w:t>Group 5 will have 6 students</w:t>
      </w:r>
    </w:p>
    <w:p w:rsidR="003B6F07" w:rsidRPr="002A7742" w:rsidRDefault="003B6F07" w:rsidP="00AA1199">
      <w:pPr>
        <w:pStyle w:val="ListParagraph"/>
        <w:numPr>
          <w:ilvl w:val="0"/>
          <w:numId w:val="46"/>
        </w:numPr>
        <w:ind w:left="2160"/>
      </w:pPr>
      <w:r>
        <w:t>Number of members will be adjusted according to absences</w:t>
      </w:r>
    </w:p>
    <w:p w:rsidR="002A7742" w:rsidRDefault="002A7742" w:rsidP="002A7742"/>
    <w:p w:rsidR="00324907" w:rsidRDefault="00324907" w:rsidP="003854B1">
      <w:pPr>
        <w:ind w:left="1440"/>
      </w:pPr>
      <w:r>
        <w:rPr>
          <w:b/>
        </w:rPr>
        <w:t>E</w:t>
      </w:r>
      <w:r w:rsidR="004A2873" w:rsidRPr="00324907">
        <w:rPr>
          <w:b/>
        </w:rPr>
        <w:t xml:space="preserve">xplicit </w:t>
      </w:r>
      <w:r>
        <w:rPr>
          <w:b/>
        </w:rPr>
        <w:t>I</w:t>
      </w:r>
      <w:r w:rsidR="00D41E37" w:rsidRPr="00324907">
        <w:rPr>
          <w:b/>
        </w:rPr>
        <w:t>nstruction</w:t>
      </w:r>
      <w:r w:rsidR="00C969BF">
        <w:t>:</w:t>
      </w:r>
      <w:r w:rsidR="00AC2C9B">
        <w:t xml:space="preserve"> </w:t>
      </w:r>
    </w:p>
    <w:p w:rsidR="003B6F07" w:rsidRDefault="003B6F07" w:rsidP="003854B1">
      <w:pPr>
        <w:ind w:left="1440"/>
        <w:rPr>
          <w:b/>
        </w:rPr>
      </w:pPr>
    </w:p>
    <w:p w:rsidR="00BD7E7F" w:rsidRDefault="00BD7E7F" w:rsidP="003B6F07">
      <w:pPr>
        <w:pStyle w:val="ListParagraph"/>
        <w:numPr>
          <w:ilvl w:val="0"/>
          <w:numId w:val="43"/>
        </w:numPr>
      </w:pPr>
      <w:r>
        <w:t>Pass out Compare/Contrast graphic organizer</w:t>
      </w:r>
    </w:p>
    <w:p w:rsidR="00BD7E7F" w:rsidRDefault="00BD7E7F" w:rsidP="003B6F07">
      <w:pPr>
        <w:pStyle w:val="ListParagraph"/>
        <w:numPr>
          <w:ilvl w:val="0"/>
          <w:numId w:val="43"/>
        </w:numPr>
      </w:pPr>
      <w:r>
        <w:t xml:space="preserve">Pass out excerpt from the novel </w:t>
      </w:r>
      <w:r w:rsidRPr="00BD7E7F">
        <w:rPr>
          <w:i/>
        </w:rPr>
        <w:t>Speak</w:t>
      </w:r>
    </w:p>
    <w:p w:rsidR="003B6F07" w:rsidRDefault="003B6F07" w:rsidP="003B6F07">
      <w:pPr>
        <w:pStyle w:val="ListParagraph"/>
        <w:numPr>
          <w:ilvl w:val="0"/>
          <w:numId w:val="43"/>
        </w:numPr>
      </w:pPr>
      <w:r>
        <w:t>Give students directions</w:t>
      </w:r>
      <w:r w:rsidR="00BD7E7F">
        <w:t xml:space="preserve"> on how to fill out Compare/Contrast handout</w:t>
      </w:r>
    </w:p>
    <w:p w:rsidR="00D913EB" w:rsidRPr="003B6F07" w:rsidRDefault="00315587" w:rsidP="003B6F07">
      <w:pPr>
        <w:pStyle w:val="ListParagraph"/>
        <w:numPr>
          <w:ilvl w:val="1"/>
          <w:numId w:val="45"/>
        </w:numPr>
      </w:pPr>
      <w:r w:rsidRPr="003B6F07">
        <w:t xml:space="preserve">Using the graphic </w:t>
      </w:r>
      <w:r w:rsidR="003B6F07" w:rsidRPr="003B6F07">
        <w:t>organizer on</w:t>
      </w:r>
      <w:r w:rsidRPr="003B6F07">
        <w:t xml:space="preserve"> </w:t>
      </w:r>
      <w:r w:rsidR="003B6F07">
        <w:t>students’</w:t>
      </w:r>
      <w:r w:rsidRPr="003B6F07">
        <w:t xml:space="preserve"> tables, </w:t>
      </w:r>
      <w:r w:rsidR="003B6F07">
        <w:t>they</w:t>
      </w:r>
      <w:r w:rsidRPr="003B6F07">
        <w:t xml:space="preserve"> will fill out the four </w:t>
      </w:r>
      <w:r w:rsidR="00C529C5">
        <w:t xml:space="preserve">sections: Setting, Characters, </w:t>
      </w:r>
      <w:r w:rsidRPr="003B6F07">
        <w:t xml:space="preserve">Plot Events, and Resolution.  </w:t>
      </w:r>
    </w:p>
    <w:p w:rsidR="00D913EB" w:rsidRPr="003B6F07" w:rsidRDefault="00315587" w:rsidP="003B6F07">
      <w:pPr>
        <w:pStyle w:val="ListParagraph"/>
        <w:numPr>
          <w:ilvl w:val="1"/>
          <w:numId w:val="45"/>
        </w:numPr>
      </w:pPr>
      <w:r w:rsidRPr="003B6F07">
        <w:t xml:space="preserve">Each section has a left and a right column.  </w:t>
      </w:r>
      <w:r w:rsidR="00A565BF" w:rsidRPr="00A565BF">
        <w:t>The left column contains the differences between the book and the film; the right column contains the similarities between the book and the film</w:t>
      </w:r>
    </w:p>
    <w:p w:rsidR="00D913EB" w:rsidRPr="003B6F07" w:rsidRDefault="00315587" w:rsidP="003B6F07">
      <w:pPr>
        <w:pStyle w:val="ListParagraph"/>
        <w:numPr>
          <w:ilvl w:val="1"/>
          <w:numId w:val="45"/>
        </w:numPr>
      </w:pPr>
      <w:r w:rsidRPr="003B6F07">
        <w:t xml:space="preserve">Because these are short excerpts there needs to only be at least two similarities and differences in both columns.  </w:t>
      </w:r>
    </w:p>
    <w:p w:rsidR="00D913EB" w:rsidRDefault="00315587" w:rsidP="003B6F07">
      <w:pPr>
        <w:pStyle w:val="ListParagraph"/>
        <w:numPr>
          <w:ilvl w:val="1"/>
          <w:numId w:val="45"/>
        </w:numPr>
      </w:pPr>
      <w:r w:rsidRPr="003B6F07">
        <w:t xml:space="preserve">After  you are finished put your pencil/pen on the desk and turn to the front to wait for further instructions </w:t>
      </w:r>
    </w:p>
    <w:p w:rsidR="0001145D" w:rsidRPr="003B6F07" w:rsidRDefault="0001145D" w:rsidP="0001145D">
      <w:pPr>
        <w:pStyle w:val="ListParagraph"/>
        <w:numPr>
          <w:ilvl w:val="0"/>
          <w:numId w:val="45"/>
        </w:numPr>
      </w:pPr>
      <w:r>
        <w:t>Teacher will model Compare/Contrast organizer using clip and excerpt from “Hearthering” (pg. 22) section of book and film</w:t>
      </w:r>
    </w:p>
    <w:p w:rsidR="003B6F07" w:rsidRDefault="00BD7E7F" w:rsidP="003B6F07">
      <w:pPr>
        <w:pStyle w:val="ListParagraph"/>
        <w:numPr>
          <w:ilvl w:val="0"/>
          <w:numId w:val="43"/>
        </w:numPr>
      </w:pPr>
      <w:r>
        <w:t xml:space="preserve">Show 4 minute clip from </w:t>
      </w:r>
      <w:r w:rsidRPr="00BD7E7F">
        <w:rPr>
          <w:i/>
        </w:rPr>
        <w:t>Speak</w:t>
      </w:r>
    </w:p>
    <w:p w:rsidR="00BD7E7F" w:rsidRPr="00BD7E7F" w:rsidRDefault="00BD7E7F" w:rsidP="003B6F07">
      <w:pPr>
        <w:pStyle w:val="ListParagraph"/>
        <w:numPr>
          <w:ilvl w:val="0"/>
          <w:numId w:val="43"/>
        </w:numPr>
      </w:pPr>
      <w:r>
        <w:t xml:space="preserve">Have students read book excerpt from </w:t>
      </w:r>
      <w:r w:rsidRPr="00BD7E7F">
        <w:rPr>
          <w:i/>
        </w:rPr>
        <w:t>Speak</w:t>
      </w:r>
    </w:p>
    <w:p w:rsidR="00BD7E7F" w:rsidRDefault="00BD7E7F" w:rsidP="003B6F07">
      <w:pPr>
        <w:pStyle w:val="ListParagraph"/>
        <w:numPr>
          <w:ilvl w:val="0"/>
          <w:numId w:val="43"/>
        </w:numPr>
      </w:pPr>
      <w:r>
        <w:t>After having viewed the clip and read the except students will fill out the Compare/Contrast organizer</w:t>
      </w:r>
    </w:p>
    <w:p w:rsidR="00BD7E7F" w:rsidRDefault="00BD7E7F" w:rsidP="003B6F07">
      <w:pPr>
        <w:pStyle w:val="ListParagraph"/>
        <w:numPr>
          <w:ilvl w:val="0"/>
          <w:numId w:val="43"/>
        </w:numPr>
      </w:pPr>
      <w:r>
        <w:lastRenderedPageBreak/>
        <w:t>Once students are finished, the teacher will lead a class discussion on the students findings:</w:t>
      </w:r>
    </w:p>
    <w:p w:rsidR="00BD7E7F" w:rsidRDefault="00BD7E7F" w:rsidP="00BD7E7F">
      <w:pPr>
        <w:pStyle w:val="ListParagraph"/>
        <w:numPr>
          <w:ilvl w:val="0"/>
          <w:numId w:val="46"/>
        </w:numPr>
      </w:pPr>
      <w:r>
        <w:t>What was different?</w:t>
      </w:r>
    </w:p>
    <w:p w:rsidR="00BD7E7F" w:rsidRDefault="00BD7E7F" w:rsidP="00BD7E7F">
      <w:pPr>
        <w:pStyle w:val="ListParagraph"/>
        <w:numPr>
          <w:ilvl w:val="0"/>
          <w:numId w:val="46"/>
        </w:numPr>
      </w:pPr>
      <w:r>
        <w:t>What was similar?</w:t>
      </w:r>
    </w:p>
    <w:p w:rsidR="00BD7E7F" w:rsidRDefault="00BD7E7F" w:rsidP="00BD7E7F">
      <w:pPr>
        <w:pStyle w:val="ListParagraph"/>
        <w:numPr>
          <w:ilvl w:val="0"/>
          <w:numId w:val="46"/>
        </w:numPr>
      </w:pPr>
      <w:r>
        <w:t>Which held more impact?</w:t>
      </w:r>
    </w:p>
    <w:p w:rsidR="00BD7E7F" w:rsidRDefault="00BD7E7F" w:rsidP="00BD7E7F">
      <w:pPr>
        <w:pStyle w:val="ListParagraph"/>
        <w:numPr>
          <w:ilvl w:val="0"/>
          <w:numId w:val="46"/>
        </w:numPr>
      </w:pPr>
      <w:r>
        <w:t>What would they have included in the film version?</w:t>
      </w:r>
    </w:p>
    <w:p w:rsidR="00BD7E7F" w:rsidRDefault="00BD7E7F" w:rsidP="00BD7E7F">
      <w:pPr>
        <w:pStyle w:val="ListParagraph"/>
        <w:numPr>
          <w:ilvl w:val="0"/>
          <w:numId w:val="47"/>
        </w:numPr>
        <w:ind w:left="2160"/>
      </w:pPr>
      <w:r>
        <w:t>After the class discussion the groups will decide on the ove</w:t>
      </w:r>
      <w:r w:rsidR="000E7698">
        <w:t xml:space="preserve">rall theme of the book and </w:t>
      </w:r>
      <w:r w:rsidR="0001145D">
        <w:t>film</w:t>
      </w:r>
      <w:r w:rsidR="000E7698">
        <w:t>.  They will give support to their conclusions from the excerpts.</w:t>
      </w:r>
    </w:p>
    <w:p w:rsidR="000E7698" w:rsidRDefault="000E7698" w:rsidP="00BD7E7F">
      <w:pPr>
        <w:pStyle w:val="ListParagraph"/>
        <w:numPr>
          <w:ilvl w:val="0"/>
          <w:numId w:val="47"/>
        </w:numPr>
        <w:ind w:left="2160"/>
      </w:pPr>
      <w:r>
        <w:t>Teacher will go around the room asking each group to share their findings with the class</w:t>
      </w:r>
    </w:p>
    <w:p w:rsidR="00764968" w:rsidRDefault="00764968" w:rsidP="00BD7E7F">
      <w:pPr>
        <w:pStyle w:val="ListParagraph"/>
        <w:numPr>
          <w:ilvl w:val="0"/>
          <w:numId w:val="47"/>
        </w:numPr>
        <w:ind w:left="2160"/>
      </w:pPr>
      <w:r>
        <w:t>Teacher will close with guiding questions:</w:t>
      </w:r>
    </w:p>
    <w:p w:rsidR="00764968" w:rsidRDefault="00764968" w:rsidP="00764968">
      <w:pPr>
        <w:pStyle w:val="ListParagraph"/>
        <w:numPr>
          <w:ilvl w:val="0"/>
          <w:numId w:val="50"/>
        </w:numPr>
      </w:pPr>
      <w:r>
        <w:t>Why do you think it's a good idea to use media in the </w:t>
      </w:r>
    </w:p>
    <w:p w:rsidR="00764968" w:rsidRDefault="00764968" w:rsidP="00764968">
      <w:pPr>
        <w:pStyle w:val="ListParagraph"/>
        <w:ind w:left="2880"/>
      </w:pPr>
      <w:proofErr w:type="gramStart"/>
      <w:r>
        <w:t>classroom</w:t>
      </w:r>
      <w:proofErr w:type="gramEnd"/>
      <w:r>
        <w:t>? </w:t>
      </w:r>
    </w:p>
    <w:p w:rsidR="00764968" w:rsidRDefault="00764968" w:rsidP="00764968">
      <w:pPr>
        <w:pStyle w:val="ListParagraph"/>
        <w:numPr>
          <w:ilvl w:val="0"/>
          <w:numId w:val="50"/>
        </w:numPr>
      </w:pPr>
      <w:r>
        <w:t>Do you think that using media in the classroom is appropriate for all ages? Why or why not?</w:t>
      </w:r>
    </w:p>
    <w:p w:rsidR="00764968" w:rsidRDefault="00764968" w:rsidP="00764968">
      <w:pPr>
        <w:pStyle w:val="ListParagraph"/>
        <w:numPr>
          <w:ilvl w:val="0"/>
          <w:numId w:val="50"/>
        </w:numPr>
      </w:pPr>
      <w:r>
        <w:t xml:space="preserve">If the novel your classroom finishes reading, would you have </w:t>
      </w:r>
      <w:proofErr w:type="gramStart"/>
      <w:r>
        <w:t>them</w:t>
      </w:r>
      <w:proofErr w:type="gramEnd"/>
      <w:r>
        <w:t xml:space="preserve"> watch the movie (if there is one)? Why or why not?</w:t>
      </w:r>
    </w:p>
    <w:p w:rsidR="000E7698" w:rsidRDefault="000E7698" w:rsidP="000E7698"/>
    <w:p w:rsidR="000E7698" w:rsidRDefault="000E7698" w:rsidP="000E7698">
      <w:pPr>
        <w:rPr>
          <w:b/>
        </w:rPr>
      </w:pPr>
      <w:r>
        <w:tab/>
      </w:r>
      <w:r>
        <w:tab/>
      </w:r>
      <w:r w:rsidRPr="000E7698">
        <w:rPr>
          <w:b/>
        </w:rPr>
        <w:t>Wrap-Up</w:t>
      </w:r>
      <w:r>
        <w:rPr>
          <w:b/>
        </w:rPr>
        <w:t xml:space="preserve"> </w:t>
      </w:r>
      <w:r w:rsidRPr="000E7698">
        <w:t>(See attached PowerPoint for specifics)</w:t>
      </w:r>
      <w:r>
        <w:rPr>
          <w:b/>
        </w:rPr>
        <w:t>:</w:t>
      </w:r>
    </w:p>
    <w:p w:rsidR="000E7698" w:rsidRDefault="000E7698" w:rsidP="000E7698">
      <w:pPr>
        <w:rPr>
          <w:b/>
        </w:rPr>
      </w:pPr>
    </w:p>
    <w:p w:rsidR="000E7698" w:rsidRPr="000E7698" w:rsidRDefault="000E7698" w:rsidP="000E7698">
      <w:pPr>
        <w:pStyle w:val="ListParagraph"/>
        <w:numPr>
          <w:ilvl w:val="0"/>
          <w:numId w:val="48"/>
        </w:numPr>
      </w:pPr>
      <w:r w:rsidRPr="000E7698">
        <w:t>Teacher will share web resources with the class to help enable them to implement this lesson within their own classroom</w:t>
      </w:r>
    </w:p>
    <w:p w:rsidR="000E7698" w:rsidRPr="000E7698" w:rsidRDefault="000E7698" w:rsidP="000E7698">
      <w:pPr>
        <w:pStyle w:val="ListParagraph"/>
        <w:numPr>
          <w:ilvl w:val="0"/>
          <w:numId w:val="48"/>
        </w:numPr>
      </w:pPr>
      <w:r w:rsidRPr="000E7698">
        <w:t>Teacher will discuss possible extensions to the lesson based on the Burke and Christenbury rationale presented at the beginn</w:t>
      </w:r>
      <w:r>
        <w:t>in</w:t>
      </w:r>
      <w:r w:rsidRPr="000E7698">
        <w:t>g of the lesson</w:t>
      </w:r>
    </w:p>
    <w:p w:rsidR="00DE62A0" w:rsidRDefault="000E7698" w:rsidP="000E7698">
      <w:pPr>
        <w:pStyle w:val="ListParagraph"/>
        <w:numPr>
          <w:ilvl w:val="0"/>
          <w:numId w:val="48"/>
        </w:numPr>
      </w:pPr>
      <w:r w:rsidRPr="000E7698">
        <w:t>Teacher will discuss blog topics assigned for this unit</w:t>
      </w:r>
    </w:p>
    <w:p w:rsidR="000536E9" w:rsidRDefault="000536E9" w:rsidP="00FF1315"/>
    <w:p w:rsidR="00324907" w:rsidRDefault="00C53A88" w:rsidP="000424E3">
      <w:pPr>
        <w:pStyle w:val="ListParagraph"/>
        <w:numPr>
          <w:ilvl w:val="0"/>
          <w:numId w:val="1"/>
        </w:numPr>
      </w:pPr>
      <w:r w:rsidRPr="000536E9">
        <w:rPr>
          <w:u w:val="single"/>
        </w:rPr>
        <w:t>Assessment</w:t>
      </w:r>
      <w:r w:rsidR="00C969BF" w:rsidRPr="000536E9">
        <w:rPr>
          <w:u w:val="single"/>
        </w:rPr>
        <w:t xml:space="preserve"> and Assessment Criteria</w:t>
      </w:r>
      <w:r>
        <w:t>:</w:t>
      </w:r>
      <w:r w:rsidR="00AE1A96">
        <w:t xml:space="preserve"> </w:t>
      </w:r>
    </w:p>
    <w:p w:rsidR="00DE62A0" w:rsidRDefault="00DE62A0" w:rsidP="00DE62A0"/>
    <w:p w:rsidR="00DE62A0" w:rsidRDefault="00DE62A0" w:rsidP="00DE62A0">
      <w:r>
        <w:tab/>
      </w:r>
      <w:r>
        <w:tab/>
        <w:t>Students will be graded on:</w:t>
      </w:r>
    </w:p>
    <w:p w:rsidR="00DE62A0" w:rsidRDefault="00DE62A0" w:rsidP="00DE62A0">
      <w:pPr>
        <w:pStyle w:val="ListParagraph"/>
        <w:numPr>
          <w:ilvl w:val="0"/>
          <w:numId w:val="35"/>
        </w:numPr>
      </w:pPr>
      <w:r>
        <w:t xml:space="preserve">The completion of the </w:t>
      </w:r>
      <w:r w:rsidR="00D81BE3">
        <w:t>comparison</w:t>
      </w:r>
      <w:r>
        <w:t xml:space="preserve"> sheet – each </w:t>
      </w:r>
      <w:r w:rsidR="00D81BE3">
        <w:t>section</w:t>
      </w:r>
      <w:r>
        <w:t xml:space="preserve"> must be answered</w:t>
      </w:r>
      <w:r w:rsidR="00D81BE3">
        <w:t xml:space="preserve"> and an overall theme and tone </w:t>
      </w:r>
    </w:p>
    <w:p w:rsidR="00C2197C" w:rsidRDefault="00C2197C" w:rsidP="00C2197C">
      <w:pPr>
        <w:pStyle w:val="ListParagraph"/>
        <w:numPr>
          <w:ilvl w:val="0"/>
          <w:numId w:val="35"/>
        </w:numPr>
      </w:pPr>
      <w:r>
        <w:t>Participation in the class discussion as determined by the teacher</w:t>
      </w:r>
    </w:p>
    <w:p w:rsidR="00C53A88" w:rsidRDefault="00C2197C" w:rsidP="007531C3">
      <w:pPr>
        <w:pStyle w:val="ListParagraph"/>
        <w:numPr>
          <w:ilvl w:val="0"/>
          <w:numId w:val="35"/>
        </w:numPr>
      </w:pPr>
      <w:r>
        <w:t>Participation in small group work as determined by the teacher</w:t>
      </w:r>
    </w:p>
    <w:p w:rsidR="00C969BF" w:rsidRDefault="00C969BF" w:rsidP="00C969BF"/>
    <w:p w:rsidR="00DE62A0" w:rsidRDefault="00C969BF" w:rsidP="00DE62A0">
      <w:pPr>
        <w:pStyle w:val="ListParagraph"/>
        <w:numPr>
          <w:ilvl w:val="0"/>
          <w:numId w:val="1"/>
        </w:numPr>
      </w:pPr>
      <w:r w:rsidRPr="000536E9">
        <w:rPr>
          <w:u w:val="single"/>
        </w:rPr>
        <w:t>Lesson Plan Extensions and Modification Ideas</w:t>
      </w:r>
      <w:r w:rsidR="00DE62A0">
        <w:t>:</w:t>
      </w:r>
    </w:p>
    <w:p w:rsidR="00DE62A0" w:rsidRDefault="00DE62A0" w:rsidP="00DE62A0"/>
    <w:p w:rsidR="00D81BE3" w:rsidRDefault="00D81BE3" w:rsidP="00C53A88">
      <w:pPr>
        <w:rPr>
          <w:b/>
        </w:rPr>
      </w:pPr>
      <w:r>
        <w:tab/>
      </w:r>
      <w:r>
        <w:tab/>
      </w:r>
      <w:r>
        <w:rPr>
          <w:b/>
        </w:rPr>
        <w:t>Modifications:</w:t>
      </w:r>
    </w:p>
    <w:p w:rsidR="00D81BE3" w:rsidRDefault="00D81BE3" w:rsidP="00C53A88">
      <w:pPr>
        <w:rPr>
          <w:b/>
        </w:rPr>
      </w:pPr>
    </w:p>
    <w:p w:rsidR="00D81BE3" w:rsidRDefault="00D81BE3" w:rsidP="00C53A8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ESOL:</w:t>
      </w:r>
      <w:r w:rsidR="000E7698">
        <w:rPr>
          <w:b/>
        </w:rPr>
        <w:t xml:space="preserve"> </w:t>
      </w:r>
      <w:r w:rsidR="000E7698" w:rsidRPr="000E7698">
        <w:t>Students</w:t>
      </w:r>
      <w:r w:rsidR="000E7698">
        <w:t xml:space="preserve"> will be paired with a native speaker to scaffold </w:t>
      </w:r>
      <w:r w:rsidR="000E7698">
        <w:tab/>
      </w:r>
      <w:r w:rsidR="000E7698">
        <w:tab/>
      </w:r>
      <w:r w:rsidR="000E7698">
        <w:tab/>
      </w:r>
      <w:r w:rsidR="000E7698">
        <w:tab/>
      </w:r>
      <w:r w:rsidR="000E7698">
        <w:tab/>
        <w:t xml:space="preserve">their learning.  Subtitles, when appropriate, will be used </w:t>
      </w:r>
      <w:r w:rsidR="000E7698">
        <w:tab/>
      </w:r>
      <w:r w:rsidR="000E7698">
        <w:tab/>
      </w:r>
      <w:r w:rsidR="000E7698">
        <w:tab/>
      </w:r>
      <w:r w:rsidR="000E7698">
        <w:tab/>
      </w:r>
      <w:r w:rsidR="000E7698">
        <w:tab/>
        <w:t>while viewing the film.</w:t>
      </w:r>
    </w:p>
    <w:p w:rsidR="00D81BE3" w:rsidRPr="000E7698" w:rsidRDefault="00D81BE3" w:rsidP="00C53A88"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  <w:t>ESE:</w:t>
      </w:r>
      <w:r w:rsidR="000E7698">
        <w:rPr>
          <w:b/>
        </w:rPr>
        <w:t xml:space="preserve"> </w:t>
      </w:r>
      <w:r w:rsidR="000E7698" w:rsidRPr="000E7698">
        <w:t xml:space="preserve">Subtitles will be used while viewing the film, when </w:t>
      </w:r>
      <w:r w:rsidR="000E7698">
        <w:tab/>
      </w:r>
      <w:r w:rsidR="000E7698">
        <w:tab/>
      </w:r>
      <w:r w:rsidR="000E7698">
        <w:tab/>
      </w:r>
      <w:r w:rsidR="000E7698">
        <w:tab/>
      </w:r>
      <w:r w:rsidR="000E7698">
        <w:tab/>
        <w:t xml:space="preserve">          </w:t>
      </w:r>
      <w:r w:rsidR="000E7698" w:rsidRPr="000E7698">
        <w:t xml:space="preserve">appropriate.  Large printed handouts will also be provided, </w:t>
      </w:r>
      <w:r w:rsidR="000E7698">
        <w:tab/>
      </w:r>
      <w:r w:rsidR="000E7698">
        <w:tab/>
      </w:r>
      <w:r w:rsidR="000E7698">
        <w:tab/>
      </w:r>
      <w:r w:rsidR="000E7698">
        <w:tab/>
        <w:t xml:space="preserve">          </w:t>
      </w:r>
      <w:r w:rsidR="000E7698" w:rsidRPr="000E7698">
        <w:t>when appropriate</w:t>
      </w:r>
    </w:p>
    <w:p w:rsidR="00D81BE3" w:rsidRDefault="00D81BE3" w:rsidP="00C53A88">
      <w:pPr>
        <w:rPr>
          <w:b/>
        </w:rPr>
      </w:pPr>
    </w:p>
    <w:p w:rsidR="00D81BE3" w:rsidRDefault="00D81BE3" w:rsidP="00C53A88">
      <w:pPr>
        <w:rPr>
          <w:b/>
        </w:rPr>
      </w:pPr>
      <w:r>
        <w:rPr>
          <w:b/>
        </w:rPr>
        <w:tab/>
      </w:r>
      <w:r>
        <w:rPr>
          <w:b/>
        </w:rPr>
        <w:tab/>
        <w:t>Extensions:</w:t>
      </w:r>
    </w:p>
    <w:p w:rsidR="00C53A88" w:rsidRDefault="00D81BE3" w:rsidP="00D81BE3">
      <w:pPr>
        <w:pStyle w:val="ListParagraph"/>
        <w:numPr>
          <w:ilvl w:val="0"/>
          <w:numId w:val="41"/>
        </w:numPr>
      </w:pPr>
      <w:r>
        <w:t>Complete a close-reading of a novel, and have students</w:t>
      </w:r>
      <w:r w:rsidR="00F43D3E">
        <w:t xml:space="preserve"> create a “movie” of the book. Students would create a “proposal” outlining the questions below.  Students would also create a movie poster to advertise the </w:t>
      </w:r>
      <w:r w:rsidR="0001145D">
        <w:t>film</w:t>
      </w:r>
    </w:p>
    <w:p w:rsidR="00F43D3E" w:rsidRDefault="00F43D3E" w:rsidP="00F43D3E">
      <w:pPr>
        <w:pStyle w:val="ListParagraph"/>
        <w:numPr>
          <w:ilvl w:val="0"/>
          <w:numId w:val="42"/>
        </w:numPr>
      </w:pPr>
      <w:r>
        <w:t xml:space="preserve">What would be the theme of the </w:t>
      </w:r>
      <w:r w:rsidR="0001145D">
        <w:t>film</w:t>
      </w:r>
      <w:r>
        <w:t>?</w:t>
      </w:r>
    </w:p>
    <w:p w:rsidR="00F43D3E" w:rsidRDefault="00F43D3E" w:rsidP="00F43D3E">
      <w:pPr>
        <w:pStyle w:val="ListParagraph"/>
        <w:numPr>
          <w:ilvl w:val="0"/>
          <w:numId w:val="42"/>
        </w:numPr>
      </w:pPr>
      <w:r>
        <w:t>What scenes from the book would they keep?</w:t>
      </w:r>
    </w:p>
    <w:p w:rsidR="00F43D3E" w:rsidRDefault="00F43D3E" w:rsidP="00F43D3E">
      <w:pPr>
        <w:pStyle w:val="ListParagraph"/>
        <w:numPr>
          <w:ilvl w:val="0"/>
          <w:numId w:val="42"/>
        </w:numPr>
      </w:pPr>
      <w:r>
        <w:t>Where would it be set? Time/place?</w:t>
      </w:r>
    </w:p>
    <w:p w:rsidR="00F43D3E" w:rsidRDefault="00F43D3E" w:rsidP="00F43D3E">
      <w:pPr>
        <w:pStyle w:val="ListParagraph"/>
        <w:numPr>
          <w:ilvl w:val="0"/>
          <w:numId w:val="42"/>
        </w:numPr>
      </w:pPr>
      <w:r>
        <w:t>Who would they cast?</w:t>
      </w:r>
    </w:p>
    <w:p w:rsidR="00D41E37" w:rsidRDefault="00F43D3E" w:rsidP="00C53A88">
      <w:pPr>
        <w:pStyle w:val="ListParagraph"/>
        <w:numPr>
          <w:ilvl w:val="0"/>
          <w:numId w:val="42"/>
        </w:numPr>
      </w:pPr>
      <w:r>
        <w:t>What would the movie poster look like?</w:t>
      </w:r>
    </w:p>
    <w:sectPr w:rsidR="00D41E37" w:rsidSect="00081C1B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98E" w:rsidRDefault="0011598E" w:rsidP="00CF5D4D">
      <w:r>
        <w:separator/>
      </w:r>
    </w:p>
  </w:endnote>
  <w:endnote w:type="continuationSeparator" w:id="0">
    <w:p w:rsidR="0011598E" w:rsidRDefault="0011598E" w:rsidP="00CF5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2008"/>
      <w:docPartObj>
        <w:docPartGallery w:val="Page Numbers (Bottom of Page)"/>
        <w:docPartUnique/>
      </w:docPartObj>
    </w:sdtPr>
    <w:sdtContent>
      <w:p w:rsidR="00D5320A" w:rsidRDefault="00D5320A">
        <w:pPr>
          <w:pStyle w:val="Footer"/>
          <w:jc w:val="right"/>
        </w:pPr>
        <w:r>
          <w:t xml:space="preserve">Page </w:t>
        </w:r>
        <w:fldSimple w:instr=" PAGE   \* MERGEFORMAT ">
          <w:r w:rsidR="005C160D">
            <w:rPr>
              <w:noProof/>
            </w:rPr>
            <w:t>4</w:t>
          </w:r>
        </w:fldSimple>
      </w:p>
    </w:sdtContent>
  </w:sdt>
  <w:p w:rsidR="00D5320A" w:rsidRDefault="00D532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98E" w:rsidRDefault="0011598E" w:rsidP="00CF5D4D">
      <w:r>
        <w:separator/>
      </w:r>
    </w:p>
  </w:footnote>
  <w:footnote w:type="continuationSeparator" w:id="0">
    <w:p w:rsidR="0011598E" w:rsidRDefault="0011598E" w:rsidP="00CF5D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0A" w:rsidRDefault="00D5320A" w:rsidP="00D5320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0A20"/>
    <w:multiLevelType w:val="hybridMultilevel"/>
    <w:tmpl w:val="481A92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A725A2"/>
    <w:multiLevelType w:val="multilevel"/>
    <w:tmpl w:val="6CE064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324A11"/>
    <w:multiLevelType w:val="hybridMultilevel"/>
    <w:tmpl w:val="589E0E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6753F43"/>
    <w:multiLevelType w:val="hybridMultilevel"/>
    <w:tmpl w:val="E708C3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6C24D84"/>
    <w:multiLevelType w:val="hybridMultilevel"/>
    <w:tmpl w:val="E71CDC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ACE7FD5"/>
    <w:multiLevelType w:val="hybridMultilevel"/>
    <w:tmpl w:val="99665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9711F8"/>
    <w:multiLevelType w:val="hybridMultilevel"/>
    <w:tmpl w:val="F330251A"/>
    <w:lvl w:ilvl="0" w:tplc="C13EE4EE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FA120AD"/>
    <w:multiLevelType w:val="hybridMultilevel"/>
    <w:tmpl w:val="89B68B0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>
    <w:nsid w:val="21B55112"/>
    <w:multiLevelType w:val="hybridMultilevel"/>
    <w:tmpl w:val="DE7018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70E8F"/>
    <w:multiLevelType w:val="multilevel"/>
    <w:tmpl w:val="6B3C7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8C6764"/>
    <w:multiLevelType w:val="hybridMultilevel"/>
    <w:tmpl w:val="7E2030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29EA27F3"/>
    <w:multiLevelType w:val="hybridMultilevel"/>
    <w:tmpl w:val="8C4003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2CA20741"/>
    <w:multiLevelType w:val="hybridMultilevel"/>
    <w:tmpl w:val="0C1E45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2D4021F6"/>
    <w:multiLevelType w:val="hybridMultilevel"/>
    <w:tmpl w:val="0C0CAD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DE019CD"/>
    <w:multiLevelType w:val="hybridMultilevel"/>
    <w:tmpl w:val="F7AAE500"/>
    <w:lvl w:ilvl="0" w:tplc="9E162B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31EF53F7"/>
    <w:multiLevelType w:val="hybridMultilevel"/>
    <w:tmpl w:val="EBEEBA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383663B"/>
    <w:multiLevelType w:val="hybridMultilevel"/>
    <w:tmpl w:val="A210CA54"/>
    <w:lvl w:ilvl="0" w:tplc="768C59B4">
      <w:start w:val="10"/>
      <w:numFmt w:val="decimal"/>
      <w:lvlText w:val="(%1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>
    <w:nsid w:val="33A9164D"/>
    <w:multiLevelType w:val="hybridMultilevel"/>
    <w:tmpl w:val="813E88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5326FEF"/>
    <w:multiLevelType w:val="hybridMultilevel"/>
    <w:tmpl w:val="04D815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300EB4"/>
    <w:multiLevelType w:val="hybridMultilevel"/>
    <w:tmpl w:val="7A7C81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C23597"/>
    <w:multiLevelType w:val="hybridMultilevel"/>
    <w:tmpl w:val="02F4A7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F833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DBC116B"/>
    <w:multiLevelType w:val="hybridMultilevel"/>
    <w:tmpl w:val="DDEE9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F36647"/>
    <w:multiLevelType w:val="hybridMultilevel"/>
    <w:tmpl w:val="F140E06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>
    <w:nsid w:val="477F2234"/>
    <w:multiLevelType w:val="hybridMultilevel"/>
    <w:tmpl w:val="3FC27FBE"/>
    <w:lvl w:ilvl="0" w:tplc="9E162B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4847211B"/>
    <w:multiLevelType w:val="hybridMultilevel"/>
    <w:tmpl w:val="8E04909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9B03488"/>
    <w:multiLevelType w:val="hybridMultilevel"/>
    <w:tmpl w:val="121AC6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4E1F4CDF"/>
    <w:multiLevelType w:val="hybridMultilevel"/>
    <w:tmpl w:val="A524C714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543A0E26"/>
    <w:multiLevelType w:val="hybridMultilevel"/>
    <w:tmpl w:val="778E148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D142074"/>
    <w:multiLevelType w:val="hybridMultilevel"/>
    <w:tmpl w:val="755602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D6F2338"/>
    <w:multiLevelType w:val="hybridMultilevel"/>
    <w:tmpl w:val="A5C4FFA2"/>
    <w:lvl w:ilvl="0" w:tplc="9E162B1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0264A3B"/>
    <w:multiLevelType w:val="hybridMultilevel"/>
    <w:tmpl w:val="D99A81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0E03921"/>
    <w:multiLevelType w:val="hybridMultilevel"/>
    <w:tmpl w:val="DDEC5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1FE12FA"/>
    <w:multiLevelType w:val="hybridMultilevel"/>
    <w:tmpl w:val="7ABCF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6223DF"/>
    <w:multiLevelType w:val="hybridMultilevel"/>
    <w:tmpl w:val="AD04188A"/>
    <w:lvl w:ilvl="0" w:tplc="EF7ACA1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2AF83C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DA8D5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5C07D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3CA43A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60AB0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468F8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B4EDD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6CF566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6A1E77"/>
    <w:multiLevelType w:val="hybridMultilevel"/>
    <w:tmpl w:val="DF7C53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4F9715C"/>
    <w:multiLevelType w:val="hybridMultilevel"/>
    <w:tmpl w:val="55C86FD4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7">
    <w:nsid w:val="66227F50"/>
    <w:multiLevelType w:val="hybridMultilevel"/>
    <w:tmpl w:val="CDB8A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BC019B"/>
    <w:multiLevelType w:val="hybridMultilevel"/>
    <w:tmpl w:val="04EAFBC4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DF64D89"/>
    <w:multiLevelType w:val="multilevel"/>
    <w:tmpl w:val="F24A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742758"/>
    <w:multiLevelType w:val="multilevel"/>
    <w:tmpl w:val="2E447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C30BA5"/>
    <w:multiLevelType w:val="hybridMultilevel"/>
    <w:tmpl w:val="049E6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D80E23"/>
    <w:multiLevelType w:val="hybridMultilevel"/>
    <w:tmpl w:val="04105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05F4020"/>
    <w:multiLevelType w:val="hybridMultilevel"/>
    <w:tmpl w:val="81E82F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9A0548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262FCA"/>
    <w:multiLevelType w:val="hybridMultilevel"/>
    <w:tmpl w:val="09C8B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606254"/>
    <w:multiLevelType w:val="hybridMultilevel"/>
    <w:tmpl w:val="1BB8DEC4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7">
    <w:nsid w:val="7BBC1E05"/>
    <w:multiLevelType w:val="hybridMultilevel"/>
    <w:tmpl w:val="94F04F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DA040DB"/>
    <w:multiLevelType w:val="hybridMultilevel"/>
    <w:tmpl w:val="831A008A"/>
    <w:lvl w:ilvl="0" w:tplc="C13EE4E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A41DFB"/>
    <w:multiLevelType w:val="hybridMultilevel"/>
    <w:tmpl w:val="9C6E95A6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8"/>
  </w:num>
  <w:num w:numId="3">
    <w:abstractNumId w:val="20"/>
  </w:num>
  <w:num w:numId="4">
    <w:abstractNumId w:val="2"/>
  </w:num>
  <w:num w:numId="5">
    <w:abstractNumId w:val="10"/>
  </w:num>
  <w:num w:numId="6">
    <w:abstractNumId w:val="42"/>
  </w:num>
  <w:num w:numId="7">
    <w:abstractNumId w:val="3"/>
  </w:num>
  <w:num w:numId="8">
    <w:abstractNumId w:val="44"/>
  </w:num>
  <w:num w:numId="9">
    <w:abstractNumId w:val="7"/>
  </w:num>
  <w:num w:numId="10">
    <w:abstractNumId w:val="21"/>
  </w:num>
  <w:num w:numId="11">
    <w:abstractNumId w:val="1"/>
  </w:num>
  <w:num w:numId="12">
    <w:abstractNumId w:val="16"/>
  </w:num>
  <w:num w:numId="13">
    <w:abstractNumId w:val="41"/>
  </w:num>
  <w:num w:numId="14">
    <w:abstractNumId w:val="5"/>
  </w:num>
  <w:num w:numId="15">
    <w:abstractNumId w:val="48"/>
  </w:num>
  <w:num w:numId="16">
    <w:abstractNumId w:val="35"/>
  </w:num>
  <w:num w:numId="17">
    <w:abstractNumId w:val="32"/>
  </w:num>
  <w:num w:numId="18">
    <w:abstractNumId w:val="43"/>
  </w:num>
  <w:num w:numId="19">
    <w:abstractNumId w:val="47"/>
  </w:num>
  <w:num w:numId="20">
    <w:abstractNumId w:val="26"/>
  </w:num>
  <w:num w:numId="21">
    <w:abstractNumId w:val="39"/>
  </w:num>
  <w:num w:numId="22">
    <w:abstractNumId w:val="40"/>
  </w:num>
  <w:num w:numId="23">
    <w:abstractNumId w:val="17"/>
  </w:num>
  <w:num w:numId="24">
    <w:abstractNumId w:val="11"/>
  </w:num>
  <w:num w:numId="25">
    <w:abstractNumId w:val="19"/>
  </w:num>
  <w:num w:numId="26">
    <w:abstractNumId w:val="25"/>
  </w:num>
  <w:num w:numId="27">
    <w:abstractNumId w:val="9"/>
  </w:num>
  <w:num w:numId="28">
    <w:abstractNumId w:val="0"/>
  </w:num>
  <w:num w:numId="29">
    <w:abstractNumId w:val="15"/>
  </w:num>
  <w:num w:numId="30">
    <w:abstractNumId w:val="6"/>
  </w:num>
  <w:num w:numId="31">
    <w:abstractNumId w:val="49"/>
  </w:num>
  <w:num w:numId="32">
    <w:abstractNumId w:val="38"/>
  </w:num>
  <w:num w:numId="33">
    <w:abstractNumId w:val="31"/>
  </w:num>
  <w:num w:numId="34">
    <w:abstractNumId w:val="23"/>
  </w:num>
  <w:num w:numId="35">
    <w:abstractNumId w:val="28"/>
  </w:num>
  <w:num w:numId="36">
    <w:abstractNumId w:val="4"/>
  </w:num>
  <w:num w:numId="37">
    <w:abstractNumId w:val="18"/>
  </w:num>
  <w:num w:numId="38">
    <w:abstractNumId w:val="22"/>
  </w:num>
  <w:num w:numId="39">
    <w:abstractNumId w:val="33"/>
  </w:num>
  <w:num w:numId="40">
    <w:abstractNumId w:val="45"/>
  </w:num>
  <w:num w:numId="41">
    <w:abstractNumId w:val="12"/>
  </w:num>
  <w:num w:numId="42">
    <w:abstractNumId w:val="36"/>
  </w:num>
  <w:num w:numId="43">
    <w:abstractNumId w:val="13"/>
  </w:num>
  <w:num w:numId="44">
    <w:abstractNumId w:val="34"/>
  </w:num>
  <w:num w:numId="45">
    <w:abstractNumId w:val="29"/>
  </w:num>
  <w:num w:numId="46">
    <w:abstractNumId w:val="14"/>
  </w:num>
  <w:num w:numId="47">
    <w:abstractNumId w:val="24"/>
  </w:num>
  <w:num w:numId="48">
    <w:abstractNumId w:val="30"/>
  </w:num>
  <w:num w:numId="49">
    <w:abstractNumId w:val="27"/>
  </w:num>
  <w:num w:numId="50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E37"/>
    <w:rsid w:val="0001145D"/>
    <w:rsid w:val="000424E3"/>
    <w:rsid w:val="000471DA"/>
    <w:rsid w:val="000536E9"/>
    <w:rsid w:val="00064AD0"/>
    <w:rsid w:val="00081C1B"/>
    <w:rsid w:val="00097899"/>
    <w:rsid w:val="000E7698"/>
    <w:rsid w:val="0011598E"/>
    <w:rsid w:val="0014078D"/>
    <w:rsid w:val="00177A1E"/>
    <w:rsid w:val="002566C3"/>
    <w:rsid w:val="00275726"/>
    <w:rsid w:val="002A7742"/>
    <w:rsid w:val="002C13D0"/>
    <w:rsid w:val="002C6BE5"/>
    <w:rsid w:val="002F14CA"/>
    <w:rsid w:val="00313CD8"/>
    <w:rsid w:val="00315587"/>
    <w:rsid w:val="00322CD1"/>
    <w:rsid w:val="00324907"/>
    <w:rsid w:val="0032628C"/>
    <w:rsid w:val="0036348F"/>
    <w:rsid w:val="003854B1"/>
    <w:rsid w:val="003A3F82"/>
    <w:rsid w:val="003B6F07"/>
    <w:rsid w:val="003D7597"/>
    <w:rsid w:val="00407FA0"/>
    <w:rsid w:val="00412F90"/>
    <w:rsid w:val="00491FAC"/>
    <w:rsid w:val="004A2873"/>
    <w:rsid w:val="004C126B"/>
    <w:rsid w:val="004D2CFB"/>
    <w:rsid w:val="00525A90"/>
    <w:rsid w:val="005316A8"/>
    <w:rsid w:val="0054266F"/>
    <w:rsid w:val="00562A93"/>
    <w:rsid w:val="005736AB"/>
    <w:rsid w:val="00575C0C"/>
    <w:rsid w:val="005C160D"/>
    <w:rsid w:val="005C330E"/>
    <w:rsid w:val="00624DAE"/>
    <w:rsid w:val="006446C5"/>
    <w:rsid w:val="0065061F"/>
    <w:rsid w:val="00652D12"/>
    <w:rsid w:val="00683049"/>
    <w:rsid w:val="006830DC"/>
    <w:rsid w:val="006B268B"/>
    <w:rsid w:val="006D772A"/>
    <w:rsid w:val="006F5ED7"/>
    <w:rsid w:val="00711F13"/>
    <w:rsid w:val="00717037"/>
    <w:rsid w:val="007531C3"/>
    <w:rsid w:val="00764968"/>
    <w:rsid w:val="00777484"/>
    <w:rsid w:val="0079054B"/>
    <w:rsid w:val="00797AFF"/>
    <w:rsid w:val="007F3353"/>
    <w:rsid w:val="00812F52"/>
    <w:rsid w:val="008346C0"/>
    <w:rsid w:val="008403E8"/>
    <w:rsid w:val="00854C73"/>
    <w:rsid w:val="008C7FB7"/>
    <w:rsid w:val="008E12AF"/>
    <w:rsid w:val="009169F1"/>
    <w:rsid w:val="00917D82"/>
    <w:rsid w:val="00923C0D"/>
    <w:rsid w:val="009656B0"/>
    <w:rsid w:val="009B459C"/>
    <w:rsid w:val="009C2E21"/>
    <w:rsid w:val="009C37FF"/>
    <w:rsid w:val="009F7B70"/>
    <w:rsid w:val="00A0797C"/>
    <w:rsid w:val="00A265D4"/>
    <w:rsid w:val="00A33574"/>
    <w:rsid w:val="00A565BF"/>
    <w:rsid w:val="00A672A1"/>
    <w:rsid w:val="00A77A2D"/>
    <w:rsid w:val="00AA1199"/>
    <w:rsid w:val="00AB211C"/>
    <w:rsid w:val="00AC2C9B"/>
    <w:rsid w:val="00AE1A96"/>
    <w:rsid w:val="00AE3BBC"/>
    <w:rsid w:val="00BB15F7"/>
    <w:rsid w:val="00BD4E78"/>
    <w:rsid w:val="00BD7E7F"/>
    <w:rsid w:val="00C019F5"/>
    <w:rsid w:val="00C20492"/>
    <w:rsid w:val="00C2197C"/>
    <w:rsid w:val="00C529C5"/>
    <w:rsid w:val="00C53A88"/>
    <w:rsid w:val="00C969BF"/>
    <w:rsid w:val="00CA101E"/>
    <w:rsid w:val="00CB4B61"/>
    <w:rsid w:val="00CC2E9E"/>
    <w:rsid w:val="00CD7147"/>
    <w:rsid w:val="00CE78C6"/>
    <w:rsid w:val="00CF5D4D"/>
    <w:rsid w:val="00D00F84"/>
    <w:rsid w:val="00D41E37"/>
    <w:rsid w:val="00D5320A"/>
    <w:rsid w:val="00D57ADB"/>
    <w:rsid w:val="00D81BE3"/>
    <w:rsid w:val="00D913EB"/>
    <w:rsid w:val="00DA2601"/>
    <w:rsid w:val="00DB4DEE"/>
    <w:rsid w:val="00DE62A0"/>
    <w:rsid w:val="00EC59A6"/>
    <w:rsid w:val="00EF66E9"/>
    <w:rsid w:val="00F346C2"/>
    <w:rsid w:val="00F43D3E"/>
    <w:rsid w:val="00F44DB6"/>
    <w:rsid w:val="00FA423D"/>
    <w:rsid w:val="00FF1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1C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F5D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D4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F5D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D4D"/>
    <w:rPr>
      <w:sz w:val="24"/>
      <w:szCs w:val="24"/>
    </w:rPr>
  </w:style>
  <w:style w:type="paragraph" w:styleId="BalloonText">
    <w:name w:val="Balloon Text"/>
    <w:basedOn w:val="Normal"/>
    <w:link w:val="BalloonTextChar"/>
    <w:rsid w:val="00CF5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5D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6AB"/>
    <w:pPr>
      <w:ind w:left="720"/>
      <w:contextualSpacing/>
    </w:pPr>
  </w:style>
  <w:style w:type="paragraph" w:styleId="NormalWeb">
    <w:name w:val="Normal (Web)"/>
    <w:basedOn w:val="Normal"/>
    <w:rsid w:val="00F346C2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D00F84"/>
    <w:rPr>
      <w:rFonts w:ascii="Arial" w:hAnsi="Arial" w:cs="Arial" w:hint="default"/>
      <w:b w:val="0"/>
      <w:bCs w:val="0"/>
      <w:i w:val="0"/>
      <w:iCs w:val="0"/>
      <w:caps w:val="0"/>
      <w:smallCaps w:val="0"/>
      <w:color w:val="003399"/>
      <w:sz w:val="18"/>
      <w:szCs w:val="18"/>
      <w:u w:val="single"/>
    </w:rPr>
  </w:style>
  <w:style w:type="character" w:customStyle="1" w:styleId="subtitle1">
    <w:name w:val="subtitle1"/>
    <w:basedOn w:val="DefaultParagraphFont"/>
    <w:rsid w:val="00D00F84"/>
    <w:rPr>
      <w:rFonts w:ascii="Arial" w:hAnsi="Arial" w:cs="Arial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0$ContentPlaceHolder1$FlBrowseTab$BenchmarkGrid$ctl01$ctl20$HyperLink2','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5</Pages>
  <Words>1226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Christi Edge</dc:creator>
  <cp:lastModifiedBy>Shirt Ninja</cp:lastModifiedBy>
  <cp:revision>34</cp:revision>
  <cp:lastPrinted>2010-04-22T13:07:00Z</cp:lastPrinted>
  <dcterms:created xsi:type="dcterms:W3CDTF">2010-04-21T18:48:00Z</dcterms:created>
  <dcterms:modified xsi:type="dcterms:W3CDTF">2010-04-22T14:36:00Z</dcterms:modified>
</cp:coreProperties>
</file>